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686"/>
        <w:gridCol w:w="5379"/>
      </w:tblGrid>
      <w:tr w:rsidR="00487066" w:rsidRPr="008608DF" w14:paraId="294EB2A9" w14:textId="77777777" w:rsidTr="0063205A">
        <w:tc>
          <w:tcPr>
            <w:tcW w:w="4686" w:type="dxa"/>
            <w:shd w:val="clear" w:color="auto" w:fill="auto"/>
          </w:tcPr>
          <w:p w14:paraId="00DE48AA" w14:textId="77777777" w:rsidR="00FD66A0" w:rsidRPr="00FD66A0" w:rsidRDefault="00FD66A0" w:rsidP="00FD66A0">
            <w:pPr>
              <w:spacing w:after="0"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bookmarkStart w:id="0" w:name="_Hlk223089527"/>
            <w:r w:rsidRPr="00FD66A0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Молодежное общественное </w:t>
            </w:r>
          </w:p>
          <w:p w14:paraId="6A963FBA" w14:textId="77777777" w:rsidR="00FD66A0" w:rsidRPr="00FD66A0" w:rsidRDefault="00FD66A0" w:rsidP="00FD66A0">
            <w:pPr>
              <w:spacing w:after="0" w:line="240" w:lineRule="auto"/>
              <w:rPr>
                <w:rFonts w:ascii="Times New Roman" w:eastAsia="DengXian" w:hAnsi="Times New Roman" w:cs="Times New Roman"/>
                <w:sz w:val="26"/>
                <w:szCs w:val="26"/>
              </w:rPr>
            </w:pPr>
            <w:r w:rsidRPr="00FD66A0">
              <w:rPr>
                <w:rFonts w:ascii="Times New Roman" w:eastAsia="DengXian" w:hAnsi="Times New Roman" w:cs="Times New Roman"/>
                <w:sz w:val="26"/>
                <w:szCs w:val="26"/>
              </w:rPr>
              <w:t>объединение «ПроДвижение»</w:t>
            </w:r>
            <w:bookmarkEnd w:id="0"/>
          </w:p>
          <w:p w14:paraId="50B7083C" w14:textId="77777777" w:rsidR="00487066" w:rsidRPr="008608DF" w:rsidRDefault="00487066" w:rsidP="00032C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3D73E" w14:textId="77777777" w:rsidR="00487066" w:rsidRPr="008608DF" w:rsidRDefault="00487066" w:rsidP="00032C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251927" w14:textId="77777777" w:rsidR="00487066" w:rsidRPr="008608DF" w:rsidRDefault="00487066" w:rsidP="00032C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42A66A" w14:textId="77777777" w:rsidR="00487066" w:rsidRPr="008608DF" w:rsidRDefault="00487066" w:rsidP="00032C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F701A7" w14:textId="77777777" w:rsidR="00487066" w:rsidRPr="008608DF" w:rsidRDefault="00487066" w:rsidP="00032C8B">
            <w:pPr>
              <w:tabs>
                <w:tab w:val="left" w:pos="3828"/>
                <w:tab w:val="left" w:pos="6521"/>
              </w:tabs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8608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ПОЛИТИКА </w:t>
            </w:r>
          </w:p>
          <w:p w14:paraId="33562FEA" w14:textId="77777777" w:rsidR="00487066" w:rsidRPr="008608DF" w:rsidRDefault="00487066" w:rsidP="00032C8B">
            <w:pPr>
              <w:tabs>
                <w:tab w:val="left" w:pos="3828"/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8DF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обработки </w:t>
            </w:r>
          </w:p>
          <w:p w14:paraId="50075901" w14:textId="046BB6F3" w:rsidR="00487066" w:rsidRPr="008608DF" w:rsidRDefault="00487066" w:rsidP="00032C8B">
            <w:pPr>
              <w:tabs>
                <w:tab w:val="left" w:pos="3828"/>
                <w:tab w:val="left" w:pos="6521"/>
              </w:tabs>
              <w:spacing w:after="0" w:line="240" w:lineRule="auto"/>
              <w:rPr>
                <w:sz w:val="26"/>
                <w:szCs w:val="26"/>
              </w:rPr>
            </w:pPr>
            <w:r w:rsidRPr="008608DF">
              <w:rPr>
                <w:rFonts w:asciiTheme="majorBidi" w:hAnsiTheme="majorBidi" w:cstheme="majorBidi"/>
                <w:sz w:val="26"/>
                <w:szCs w:val="26"/>
              </w:rPr>
              <w:t>файлов cookie</w:t>
            </w:r>
          </w:p>
          <w:p w14:paraId="44EE6670" w14:textId="77777777" w:rsidR="00487066" w:rsidRPr="008608DF" w:rsidRDefault="00487066" w:rsidP="00032C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9" w:type="dxa"/>
            <w:shd w:val="clear" w:color="auto" w:fill="auto"/>
          </w:tcPr>
          <w:p w14:paraId="2CC77438" w14:textId="12975BEE" w:rsidR="00FD66A0" w:rsidRPr="00FD66A0" w:rsidRDefault="00A95AAE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12F9E4C" wp14:editId="1747EE01">
                  <wp:simplePos x="0" y="0"/>
                  <wp:positionH relativeFrom="column">
                    <wp:posOffset>-1047750</wp:posOffset>
                  </wp:positionH>
                  <wp:positionV relativeFrom="paragraph">
                    <wp:posOffset>280035</wp:posOffset>
                  </wp:positionV>
                  <wp:extent cx="2362200" cy="20745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2F2F2"/>
                              </a:clrFrom>
                              <a:clrTo>
                                <a:srgbClr val="F2F2F2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33" t="4649" r="24479" b="75735"/>
                          <a:stretch/>
                        </pic:blipFill>
                        <pic:spPr bwMode="auto">
                          <a:xfrm>
                            <a:off x="0" y="0"/>
                            <a:ext cx="2362200" cy="2074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6A0" w:rsidRPr="00FD66A0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>УТВЕРЖДАЮ</w:t>
            </w:r>
          </w:p>
          <w:p w14:paraId="7AC24508" w14:textId="2484564D" w:rsidR="00FD66A0" w:rsidRPr="00FD66A0" w:rsidRDefault="00FD66A0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</w:p>
          <w:p w14:paraId="09DF490F" w14:textId="6DD1B359" w:rsidR="00FD66A0" w:rsidRPr="00FD66A0" w:rsidRDefault="00FD66A0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FD66A0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 xml:space="preserve">Директор </w:t>
            </w:r>
          </w:p>
          <w:p w14:paraId="56026F62" w14:textId="54A9E716" w:rsidR="00FD66A0" w:rsidRPr="00FD66A0" w:rsidRDefault="00FD66A0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  <w:bookmarkStart w:id="1" w:name="_Hlk225150940"/>
            <w:r w:rsidRPr="00FD66A0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>МОО «ПроДвижение»</w:t>
            </w:r>
            <w:bookmarkEnd w:id="1"/>
          </w:p>
          <w:p w14:paraId="3677DF83" w14:textId="16BA6781" w:rsidR="00FD66A0" w:rsidRPr="00FD66A0" w:rsidRDefault="00FD66A0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</w:p>
          <w:p w14:paraId="6E46041C" w14:textId="0D084DA5" w:rsidR="00FD66A0" w:rsidRDefault="00FD66A0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  <w:r w:rsidRPr="00FD66A0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>______________ / А.В.Никифоренко</w:t>
            </w:r>
          </w:p>
          <w:p w14:paraId="5EF52BF2" w14:textId="77777777" w:rsidR="00A95AAE" w:rsidRPr="00FD66A0" w:rsidRDefault="00A95AAE" w:rsidP="00FD66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</w:pPr>
          </w:p>
          <w:p w14:paraId="6CCDAC0F" w14:textId="2CCF87C8" w:rsidR="00487066" w:rsidRPr="008608DF" w:rsidRDefault="00A95AAE" w:rsidP="00FD66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5AAE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>01.04.</w:t>
            </w:r>
            <w:r w:rsidR="00FD66A0" w:rsidRPr="00FD66A0">
              <w:rPr>
                <w:rFonts w:ascii="Times New Roman" w:eastAsia="Calibri" w:hAnsi="Times New Roman" w:cs="Times New Roman"/>
                <w:kern w:val="0"/>
                <w:sz w:val="25"/>
                <w:szCs w:val="25"/>
                <w14:ligatures w14:val="none"/>
              </w:rPr>
              <w:t>2026</w:t>
            </w:r>
            <w:bookmarkStart w:id="2" w:name="_GoBack"/>
            <w:bookmarkEnd w:id="2"/>
          </w:p>
        </w:tc>
      </w:tr>
    </w:tbl>
    <w:p w14:paraId="1453458F" w14:textId="24549334" w:rsidR="00991763" w:rsidRPr="008608DF" w:rsidRDefault="005D697F" w:rsidP="0099176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>ОБЩИЕ ПОЛОЖЕНИЯ.</w:t>
      </w:r>
    </w:p>
    <w:p w14:paraId="53F90175" w14:textId="77777777" w:rsidR="008D60F1" w:rsidRPr="008608DF" w:rsidRDefault="008D60F1" w:rsidP="008D60F1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62E48909" w14:textId="77777777" w:rsidR="00D42879" w:rsidRDefault="005F2334" w:rsidP="00D42879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sz w:val="25"/>
          <w:szCs w:val="25"/>
        </w:rPr>
      </w:pPr>
      <w:r w:rsidRPr="008608DF">
        <w:rPr>
          <w:rFonts w:asciiTheme="majorBidi" w:hAnsiTheme="majorBidi" w:cstheme="majorBidi"/>
          <w:sz w:val="25"/>
          <w:szCs w:val="25"/>
        </w:rPr>
        <w:t>Настоящая Политика в отношении обработки файлов cookie (далее – Политика) разработана во исполнение требований Закона Республики Беларусь от 07.05.2021 «О защите персональных данных»</w:t>
      </w:r>
      <w:r w:rsidR="00161EC7" w:rsidRPr="008608DF">
        <w:rPr>
          <w:rFonts w:asciiTheme="majorBidi" w:hAnsiTheme="majorBidi" w:cstheme="majorBidi"/>
          <w:sz w:val="25"/>
          <w:szCs w:val="25"/>
        </w:rPr>
        <w:t xml:space="preserve"> (далее – Закон)</w:t>
      </w:r>
      <w:r w:rsidRPr="008608DF">
        <w:rPr>
          <w:rFonts w:asciiTheme="majorBidi" w:hAnsiTheme="majorBidi" w:cstheme="majorBidi"/>
          <w:sz w:val="25"/>
          <w:szCs w:val="25"/>
        </w:rPr>
        <w:t xml:space="preserve">. </w:t>
      </w:r>
    </w:p>
    <w:p w14:paraId="02AAAA84" w14:textId="556655B0" w:rsidR="00161EC7" w:rsidRPr="00A56C4A" w:rsidRDefault="00991763" w:rsidP="00EC41B0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sz w:val="25"/>
          <w:szCs w:val="25"/>
        </w:rPr>
      </w:pPr>
      <w:r w:rsidRPr="00D42879">
        <w:rPr>
          <w:rFonts w:asciiTheme="majorBidi" w:hAnsiTheme="majorBidi" w:cstheme="majorBidi"/>
          <w:sz w:val="25"/>
          <w:szCs w:val="25"/>
        </w:rPr>
        <w:t>Настоящая Политика</w:t>
      </w:r>
      <w:r w:rsidR="006A6FA7" w:rsidRPr="00D42879">
        <w:rPr>
          <w:rFonts w:asciiTheme="majorBidi" w:hAnsiTheme="majorBidi" w:cstheme="majorBidi"/>
          <w:sz w:val="25"/>
          <w:szCs w:val="25"/>
        </w:rPr>
        <w:t xml:space="preserve"> в отношении обработки файлов cookie </w:t>
      </w:r>
      <w:r w:rsidRPr="00D42879">
        <w:rPr>
          <w:rFonts w:asciiTheme="majorBidi" w:hAnsiTheme="majorBidi" w:cstheme="majorBidi"/>
          <w:sz w:val="25"/>
          <w:szCs w:val="25"/>
        </w:rPr>
        <w:t>разъясняет пользователям информационного ресурса</w:t>
      </w:r>
      <w:r w:rsidR="00EC41B0">
        <w:rPr>
          <w:rFonts w:asciiTheme="majorBidi" w:hAnsiTheme="majorBidi" w:cstheme="majorBidi"/>
          <w:sz w:val="25"/>
          <w:szCs w:val="25"/>
        </w:rPr>
        <w:t>:</w:t>
      </w:r>
      <w:r w:rsidRPr="00D42879">
        <w:rPr>
          <w:rFonts w:asciiTheme="majorBidi" w:hAnsiTheme="majorBidi" w:cstheme="majorBidi"/>
          <w:sz w:val="25"/>
          <w:szCs w:val="25"/>
        </w:rPr>
        <w:t xml:space="preserve"> </w:t>
      </w:r>
      <w:bookmarkStart w:id="3" w:name="_Hlk223089812"/>
      <w:bookmarkStart w:id="4" w:name="_Hlk225151141"/>
      <w:r w:rsidR="00FD66A0" w:rsidRPr="00FD66A0">
        <w:rPr>
          <w:rFonts w:asciiTheme="majorBidi" w:hAnsiTheme="majorBidi" w:cstheme="majorBidi"/>
          <w:sz w:val="25"/>
          <w:szCs w:val="25"/>
        </w:rPr>
        <w:t>https://www.menada.org/</w:t>
      </w:r>
      <w:bookmarkEnd w:id="3"/>
      <w:r w:rsidR="00FD66A0" w:rsidRPr="00FD66A0">
        <w:rPr>
          <w:rFonts w:asciiTheme="majorBidi" w:hAnsiTheme="majorBidi" w:cstheme="majorBidi"/>
          <w:sz w:val="25"/>
          <w:szCs w:val="25"/>
        </w:rPr>
        <w:t xml:space="preserve"> </w:t>
      </w:r>
      <w:bookmarkEnd w:id="4"/>
      <w:r w:rsidRPr="00D42879">
        <w:rPr>
          <w:rFonts w:asciiTheme="majorBidi" w:hAnsiTheme="majorBidi" w:cstheme="majorBidi"/>
          <w:sz w:val="25"/>
          <w:szCs w:val="25"/>
        </w:rPr>
        <w:t xml:space="preserve">(далее – </w:t>
      </w:r>
      <w:r w:rsidR="00417828" w:rsidRPr="00D42879">
        <w:rPr>
          <w:rFonts w:asciiTheme="majorBidi" w:hAnsiTheme="majorBidi" w:cstheme="majorBidi"/>
          <w:sz w:val="25"/>
          <w:szCs w:val="25"/>
        </w:rPr>
        <w:t>Сайт</w:t>
      </w:r>
      <w:r w:rsidRPr="00D42879">
        <w:rPr>
          <w:rFonts w:asciiTheme="majorBidi" w:hAnsiTheme="majorBidi" w:cstheme="majorBidi"/>
          <w:sz w:val="25"/>
          <w:szCs w:val="25"/>
        </w:rPr>
        <w:t xml:space="preserve">), собственником (владельцем) которого является </w:t>
      </w:r>
      <w:r w:rsidR="00FD66A0" w:rsidRPr="00FD66A0">
        <w:rPr>
          <w:rFonts w:asciiTheme="majorBidi" w:hAnsiTheme="majorBidi" w:cstheme="majorBidi"/>
          <w:sz w:val="25"/>
          <w:szCs w:val="25"/>
        </w:rPr>
        <w:t>МОО «ПроДвижение»</w:t>
      </w:r>
      <w:r w:rsidR="00543677" w:rsidRPr="00A56C4A">
        <w:rPr>
          <w:rFonts w:asciiTheme="majorBidi" w:hAnsiTheme="majorBidi" w:cstheme="majorBidi"/>
          <w:sz w:val="25"/>
          <w:szCs w:val="25"/>
        </w:rPr>
        <w:t xml:space="preserve">, УНП </w:t>
      </w:r>
      <w:r w:rsidR="00FD66A0" w:rsidRPr="00FD66A0">
        <w:rPr>
          <w:rFonts w:asciiTheme="majorBidi" w:hAnsiTheme="majorBidi" w:cstheme="majorBidi"/>
          <w:sz w:val="25"/>
          <w:szCs w:val="25"/>
        </w:rPr>
        <w:t>194901066</w:t>
      </w:r>
      <w:r w:rsidR="00161EC7" w:rsidRPr="00A56C4A">
        <w:rPr>
          <w:rFonts w:asciiTheme="majorBidi" w:hAnsiTheme="majorBidi" w:cstheme="majorBidi"/>
          <w:sz w:val="25"/>
          <w:szCs w:val="25"/>
        </w:rPr>
        <w:t xml:space="preserve"> </w:t>
      </w:r>
      <w:r w:rsidR="00543677" w:rsidRPr="00A56C4A">
        <w:rPr>
          <w:rFonts w:asciiTheme="majorBidi" w:hAnsiTheme="majorBidi" w:cstheme="majorBidi"/>
          <w:sz w:val="25"/>
          <w:szCs w:val="25"/>
        </w:rPr>
        <w:t>(далее – Оператор)</w:t>
      </w:r>
      <w:r w:rsidRPr="00A56C4A">
        <w:rPr>
          <w:rFonts w:asciiTheme="majorBidi" w:hAnsiTheme="majorBidi" w:cstheme="majorBidi"/>
          <w:sz w:val="25"/>
          <w:szCs w:val="25"/>
        </w:rPr>
        <w:t>, как, для каких целей и на каком правовом основании их персональные данные собираются, используются или иным образом обрабатываются.</w:t>
      </w:r>
    </w:p>
    <w:p w14:paraId="71AA241F" w14:textId="1B1AE05C" w:rsidR="004C588B" w:rsidRPr="008608DF" w:rsidRDefault="00A70D45" w:rsidP="004C588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sz w:val="25"/>
          <w:szCs w:val="25"/>
        </w:rPr>
      </w:pPr>
      <w:r w:rsidRPr="008608DF">
        <w:rPr>
          <w:rFonts w:asciiTheme="majorBidi" w:hAnsiTheme="majorBidi" w:cstheme="majorBidi"/>
          <w:sz w:val="25"/>
          <w:szCs w:val="25"/>
        </w:rPr>
        <w:t xml:space="preserve">Для целей настоящей Политики под файлами cookie понимаются текстовые файлы, сохраняемые в интернет-браузере пользовательского устройства (компьютер, мобильный телефон и т.д.) при посещении </w:t>
      </w:r>
      <w:r w:rsidR="00417828">
        <w:rPr>
          <w:rFonts w:asciiTheme="majorBidi" w:hAnsiTheme="majorBidi" w:cstheme="majorBidi"/>
          <w:sz w:val="25"/>
          <w:szCs w:val="25"/>
        </w:rPr>
        <w:t>Сайт</w:t>
      </w:r>
      <w:r w:rsidR="00487066" w:rsidRPr="008608DF">
        <w:rPr>
          <w:rFonts w:asciiTheme="majorBidi" w:hAnsiTheme="majorBidi" w:cstheme="majorBidi"/>
          <w:sz w:val="25"/>
          <w:szCs w:val="25"/>
        </w:rPr>
        <w:t>а</w:t>
      </w:r>
      <w:r w:rsidRPr="008608DF">
        <w:rPr>
          <w:rFonts w:asciiTheme="majorBidi" w:hAnsiTheme="majorBidi" w:cstheme="majorBidi"/>
          <w:sz w:val="25"/>
          <w:szCs w:val="25"/>
        </w:rPr>
        <w:t xml:space="preserve"> для отражения и (или) запоминания действий пользователя.</w:t>
      </w:r>
      <w:r w:rsidR="00161EC7" w:rsidRPr="008608DF">
        <w:rPr>
          <w:rFonts w:asciiTheme="majorBidi" w:hAnsiTheme="majorBidi" w:cstheme="majorBidi"/>
          <w:sz w:val="25"/>
          <w:szCs w:val="25"/>
        </w:rPr>
        <w:t xml:space="preserve"> </w:t>
      </w:r>
    </w:p>
    <w:p w14:paraId="0EE35C38" w14:textId="22B5C976" w:rsidR="004C588B" w:rsidRPr="008608DF" w:rsidRDefault="004C588B" w:rsidP="005E217E">
      <w:pPr>
        <w:pStyle w:val="a7"/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8608DF">
        <w:rPr>
          <w:rFonts w:asciiTheme="majorBidi" w:hAnsiTheme="majorBidi" w:cstheme="majorBidi"/>
          <w:sz w:val="25"/>
          <w:szCs w:val="25"/>
        </w:rPr>
        <w:t xml:space="preserve">Под пользователем понимается любое физическое лицо, осуществляющее доступ и/или использование </w:t>
      </w:r>
      <w:r w:rsidR="00417828">
        <w:rPr>
          <w:rFonts w:asciiTheme="majorBidi" w:hAnsiTheme="majorBidi" w:cstheme="majorBidi"/>
          <w:sz w:val="25"/>
          <w:szCs w:val="25"/>
        </w:rPr>
        <w:t>Сайт</w:t>
      </w:r>
      <w:r w:rsidRPr="008608DF">
        <w:rPr>
          <w:rFonts w:asciiTheme="majorBidi" w:hAnsiTheme="majorBidi" w:cstheme="majorBidi"/>
          <w:sz w:val="25"/>
          <w:szCs w:val="25"/>
        </w:rPr>
        <w:t>а, независимо о</w:t>
      </w:r>
      <w:r w:rsidR="005E217E" w:rsidRPr="008608DF">
        <w:rPr>
          <w:rFonts w:asciiTheme="majorBidi" w:hAnsiTheme="majorBidi" w:cstheme="majorBidi"/>
          <w:sz w:val="25"/>
          <w:szCs w:val="25"/>
        </w:rPr>
        <w:t>т факта прохождения регистрации</w:t>
      </w:r>
      <w:r w:rsidRPr="008608DF">
        <w:rPr>
          <w:rFonts w:asciiTheme="majorBidi" w:hAnsiTheme="majorBidi" w:cstheme="majorBidi"/>
          <w:sz w:val="25"/>
          <w:szCs w:val="25"/>
        </w:rPr>
        <w:t>.</w:t>
      </w:r>
    </w:p>
    <w:p w14:paraId="0220D734" w14:textId="774E516C" w:rsidR="002F0F1B" w:rsidRPr="008608DF" w:rsidRDefault="00161EC7" w:rsidP="00161EC7">
      <w:pPr>
        <w:pStyle w:val="a7"/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8608DF">
        <w:rPr>
          <w:rFonts w:asciiTheme="majorBidi" w:hAnsiTheme="majorBidi" w:cstheme="majorBidi"/>
          <w:sz w:val="25"/>
          <w:szCs w:val="25"/>
        </w:rPr>
        <w:t>Иные термины используются в настоящей Политике в значениях, определенных Законом.</w:t>
      </w:r>
    </w:p>
    <w:p w14:paraId="074C48F1" w14:textId="476FDF39" w:rsidR="00487066" w:rsidRPr="008608DF" w:rsidRDefault="00711D5B" w:rsidP="00487066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sz w:val="25"/>
          <w:szCs w:val="25"/>
        </w:rPr>
      </w:pPr>
      <w:r w:rsidRPr="008608DF">
        <w:rPr>
          <w:rFonts w:asciiTheme="majorBidi" w:hAnsiTheme="majorBidi" w:cstheme="majorBidi"/>
          <w:sz w:val="25"/>
          <w:szCs w:val="25"/>
        </w:rPr>
        <w:t xml:space="preserve">Оператор обрабатывает </w:t>
      </w:r>
      <w:r w:rsidR="003618BC" w:rsidRPr="008608DF">
        <w:rPr>
          <w:rFonts w:asciiTheme="majorBidi" w:hAnsiTheme="majorBidi" w:cstheme="majorBidi"/>
          <w:sz w:val="25"/>
          <w:szCs w:val="25"/>
        </w:rPr>
        <w:t>файлы cookie</w:t>
      </w:r>
      <w:r w:rsidR="00487066" w:rsidRPr="008608DF">
        <w:rPr>
          <w:rFonts w:asciiTheme="majorBidi" w:hAnsiTheme="majorBidi" w:cstheme="majorBidi"/>
          <w:sz w:val="25"/>
          <w:szCs w:val="25"/>
        </w:rPr>
        <w:t xml:space="preserve"> в целях</w:t>
      </w:r>
      <w:r w:rsidRPr="008608DF">
        <w:rPr>
          <w:rFonts w:asciiTheme="majorBidi" w:hAnsiTheme="majorBidi" w:cstheme="majorBidi"/>
          <w:sz w:val="25"/>
          <w:szCs w:val="25"/>
        </w:rPr>
        <w:t>:</w:t>
      </w:r>
    </w:p>
    <w:p w14:paraId="230B0764" w14:textId="484B50DF" w:rsidR="00550834" w:rsidRPr="00550834" w:rsidRDefault="00550834" w:rsidP="00550834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550834">
        <w:rPr>
          <w:rFonts w:asciiTheme="majorBidi" w:hAnsiTheme="majorBidi" w:cstheme="majorBidi"/>
          <w:sz w:val="25"/>
          <w:szCs w:val="25"/>
        </w:rPr>
        <w:t>обеспечения безопасности пользователей Сайта и корректного функционирования Сайта (технические cookie);</w:t>
      </w:r>
    </w:p>
    <w:p w14:paraId="7243F447" w14:textId="1312F0BB" w:rsidR="00550834" w:rsidRPr="00550834" w:rsidRDefault="00550834" w:rsidP="00550834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550834">
        <w:rPr>
          <w:rFonts w:asciiTheme="majorBidi" w:hAnsiTheme="majorBidi" w:cstheme="majorBidi"/>
          <w:sz w:val="25"/>
          <w:szCs w:val="25"/>
        </w:rPr>
        <w:t>сбора статистики о посещаемости и поведении пользователей на Сайте для улучшения его работы и анализа предпочтений аудитории (аналитические cookie);</w:t>
      </w:r>
    </w:p>
    <w:p w14:paraId="73A8CD53" w14:textId="33FF4E97" w:rsidR="00487066" w:rsidRPr="00A35054" w:rsidRDefault="00550834" w:rsidP="00550834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550834">
        <w:rPr>
          <w:rFonts w:asciiTheme="majorBidi" w:hAnsiTheme="majorBidi" w:cstheme="majorBidi"/>
          <w:sz w:val="25"/>
          <w:szCs w:val="25"/>
        </w:rPr>
        <w:t>предоставления персонализированной рекламы и специальных предложений, соответствующих интересам пользователя (маркетинговые/таргетинговые cookie).</w:t>
      </w:r>
    </w:p>
    <w:p w14:paraId="3AAFDCFA" w14:textId="4BA58501" w:rsidR="003642C3" w:rsidRPr="003642C3" w:rsidRDefault="003642C3" w:rsidP="003642C3">
      <w:pPr>
        <w:pStyle w:val="a7"/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3642C3">
        <w:rPr>
          <w:rFonts w:asciiTheme="majorBidi" w:hAnsiTheme="majorBidi" w:cstheme="majorBidi"/>
          <w:sz w:val="25"/>
          <w:szCs w:val="25"/>
        </w:rPr>
        <w:t>1.5. Оператор не использует файлы cookie для идентификации конкретного пользователя Сайта в своих целях.</w:t>
      </w:r>
    </w:p>
    <w:p w14:paraId="77656467" w14:textId="07BD449B" w:rsidR="008510F7" w:rsidRPr="008608DF" w:rsidRDefault="003642C3" w:rsidP="003642C3">
      <w:pPr>
        <w:pStyle w:val="a7"/>
        <w:spacing w:after="0" w:line="240" w:lineRule="auto"/>
        <w:ind w:left="0" w:firstLine="709"/>
        <w:jc w:val="both"/>
        <w:rPr>
          <w:rFonts w:asciiTheme="majorBidi" w:hAnsiTheme="majorBidi" w:cstheme="majorBidi"/>
          <w:sz w:val="25"/>
          <w:szCs w:val="25"/>
        </w:rPr>
      </w:pPr>
      <w:r w:rsidRPr="003642C3">
        <w:rPr>
          <w:rFonts w:asciiTheme="majorBidi" w:hAnsiTheme="majorBidi" w:cstheme="majorBidi"/>
          <w:sz w:val="25"/>
          <w:szCs w:val="25"/>
        </w:rPr>
        <w:t>1.6. Однако сторонние сервисы (например, Google Analytics, Яндекс.Метрика) могут использовать cookie для создания статистических отчетов и, в случае авторизации пользователя в этих сервисах, для идентификации. Аналитические и маркетинговые cookie могут передаваться указанным третьим лицам (Google, Яндекс).</w:t>
      </w:r>
    </w:p>
    <w:p w14:paraId="615215CD" w14:textId="7B874FB4" w:rsidR="00D93994" w:rsidRPr="008608DF" w:rsidRDefault="005D697F" w:rsidP="00161E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 xml:space="preserve">КАТЕГОРИИ ОБРАБАТЫВАЕМЫХ ФАЙЛОВ COOKIE. </w:t>
      </w:r>
    </w:p>
    <w:p w14:paraId="5CF92B94" w14:textId="77777777" w:rsidR="00161EC7" w:rsidRPr="008608DF" w:rsidRDefault="00161EC7" w:rsidP="00161EC7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21A63B94" w14:textId="7133D503" w:rsidR="00161EC7" w:rsidRDefault="00550834" w:rsidP="00711D5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550834">
        <w:rPr>
          <w:rFonts w:asciiTheme="majorBidi" w:hAnsiTheme="majorBidi" w:cstheme="majorBidi"/>
          <w:bCs/>
          <w:sz w:val="25"/>
          <w:szCs w:val="25"/>
        </w:rPr>
        <w:t>На Сайте обрабатываются следующие категории файлов cookie в зависимости от</w:t>
      </w:r>
      <w:r>
        <w:rPr>
          <w:rFonts w:asciiTheme="majorBidi" w:hAnsiTheme="majorBidi" w:cstheme="majorBidi"/>
          <w:bCs/>
          <w:sz w:val="25"/>
          <w:szCs w:val="25"/>
        </w:rPr>
        <w:t xml:space="preserve"> их назначения и принадлежности</w:t>
      </w:r>
      <w:r w:rsidR="00161EC7" w:rsidRPr="008608DF">
        <w:rPr>
          <w:rFonts w:asciiTheme="majorBidi" w:hAnsiTheme="majorBidi" w:cstheme="majorBidi"/>
          <w:bCs/>
          <w:sz w:val="25"/>
          <w:szCs w:val="25"/>
        </w:rPr>
        <w:t>:</w:t>
      </w:r>
    </w:p>
    <w:tbl>
      <w:tblPr>
        <w:tblStyle w:val="af4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2930"/>
        <w:gridCol w:w="2837"/>
      </w:tblGrid>
      <w:tr w:rsidR="00550834" w14:paraId="68CF206D" w14:textId="77777777" w:rsidTr="00550834">
        <w:tc>
          <w:tcPr>
            <w:tcW w:w="3686" w:type="dxa"/>
          </w:tcPr>
          <w:p w14:paraId="645CCAF3" w14:textId="008E6078" w:rsid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Категория</w:t>
            </w:r>
          </w:p>
        </w:tc>
        <w:tc>
          <w:tcPr>
            <w:tcW w:w="2930" w:type="dxa"/>
          </w:tcPr>
          <w:p w14:paraId="56E2A61E" w14:textId="77DCCBF1" w:rsid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Описание</w:t>
            </w:r>
          </w:p>
        </w:tc>
        <w:tc>
          <w:tcPr>
            <w:tcW w:w="2837" w:type="dxa"/>
          </w:tcPr>
          <w:p w14:paraId="500B9E92" w14:textId="60ACB26F" w:rsid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Примеры</w:t>
            </w:r>
          </w:p>
        </w:tc>
      </w:tr>
      <w:tr w:rsidR="00550834" w14:paraId="75A0FDFB" w14:textId="77777777" w:rsidTr="00550834">
        <w:tc>
          <w:tcPr>
            <w:tcW w:w="3686" w:type="dxa"/>
          </w:tcPr>
          <w:p w14:paraId="22419063" w14:textId="27457CC9" w:rsidR="00550834" w:rsidRPr="00550834" w:rsidRDefault="00550834" w:rsidP="00550834">
            <w:pPr>
              <w:pStyle w:val="a7"/>
              <w:ind w:left="0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1. Технические (обязательные) cookie</w:t>
            </w:r>
          </w:p>
        </w:tc>
        <w:tc>
          <w:tcPr>
            <w:tcW w:w="2930" w:type="dxa"/>
          </w:tcPr>
          <w:p w14:paraId="484CF337" w14:textId="22BCA232" w:rsidR="00550834" w:rsidRP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 xml:space="preserve">Обеспечивают корректное </w:t>
            </w: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lastRenderedPageBreak/>
              <w:t>функционирование Сайта, безопасность, возможность навигации по страницам и доступа к защищенным разделам. Без них использование Сайта невозможно.</w:t>
            </w:r>
          </w:p>
        </w:tc>
        <w:tc>
          <w:tcPr>
            <w:tcW w:w="2837" w:type="dxa"/>
          </w:tcPr>
          <w:p w14:paraId="4B1B693C" w14:textId="6B0C4A31" w:rsidR="00550834" w:rsidRP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lastRenderedPageBreak/>
              <w:t xml:space="preserve">Файлы, запоминающие сессию пользователя, </w:t>
            </w: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lastRenderedPageBreak/>
              <w:t>настройки безопасности.</w:t>
            </w:r>
          </w:p>
        </w:tc>
      </w:tr>
      <w:tr w:rsidR="00550834" w:rsidRPr="00A95AAE" w14:paraId="4257CEC6" w14:textId="77777777" w:rsidTr="00550834">
        <w:tc>
          <w:tcPr>
            <w:tcW w:w="3686" w:type="dxa"/>
          </w:tcPr>
          <w:p w14:paraId="474F4447" w14:textId="74338F16" w:rsidR="00550834" w:rsidRPr="00550834" w:rsidRDefault="00550834" w:rsidP="00550834">
            <w:pPr>
              <w:pStyle w:val="a7"/>
              <w:tabs>
                <w:tab w:val="left" w:pos="675"/>
              </w:tabs>
              <w:ind w:left="0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lastRenderedPageBreak/>
              <w:t>2. Аналитические cookie</w:t>
            </w:r>
          </w:p>
        </w:tc>
        <w:tc>
          <w:tcPr>
            <w:tcW w:w="2930" w:type="dxa"/>
          </w:tcPr>
          <w:p w14:paraId="46FB3335" w14:textId="37358BF3" w:rsidR="00550834" w:rsidRP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>Позволяют собирать статистику посещений, отслеживать поведение пользователей на Сайте (просмотренные страницы, клики, время на сайте). Эти данные обезличены и помогают нам улучшать работу Сайта.</w:t>
            </w:r>
          </w:p>
        </w:tc>
        <w:tc>
          <w:tcPr>
            <w:tcW w:w="2837" w:type="dxa"/>
          </w:tcPr>
          <w:p w14:paraId="2DE842CF" w14:textId="630E54A5" w:rsidR="00550834" w:rsidRPr="00A95AAE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</w:pP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ga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, 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gid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 xml:space="preserve"> (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Google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 xml:space="preserve"> 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Analytics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), 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ym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uid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, 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ym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_</w:t>
            </w:r>
            <w:r w:rsidRPr="00C32A14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d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 xml:space="preserve"> (</w:t>
            </w: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>Яндекс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.</w:t>
            </w: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>Метрика</w:t>
            </w:r>
            <w:r w:rsidRPr="00A95AAE">
              <w:rPr>
                <w:rFonts w:asciiTheme="majorBidi" w:hAnsiTheme="majorBidi" w:cstheme="majorBidi"/>
                <w:bCs/>
                <w:sz w:val="25"/>
                <w:szCs w:val="25"/>
                <w:lang w:val="en-US"/>
              </w:rPr>
              <w:t>).</w:t>
            </w:r>
          </w:p>
        </w:tc>
      </w:tr>
      <w:tr w:rsidR="00550834" w14:paraId="6E9B95DD" w14:textId="77777777" w:rsidTr="00550834">
        <w:tc>
          <w:tcPr>
            <w:tcW w:w="3686" w:type="dxa"/>
          </w:tcPr>
          <w:p w14:paraId="3E432688" w14:textId="67CF3431" w:rsidR="00550834" w:rsidRPr="00550834" w:rsidRDefault="00550834" w:rsidP="00550834">
            <w:pPr>
              <w:pStyle w:val="a7"/>
              <w:tabs>
                <w:tab w:val="left" w:pos="675"/>
              </w:tabs>
              <w:ind w:left="0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/>
                <w:bCs/>
                <w:sz w:val="25"/>
                <w:szCs w:val="25"/>
              </w:rPr>
              <w:t>3. Маркетинговые (таргетинговые) cookie</w:t>
            </w:r>
          </w:p>
        </w:tc>
        <w:tc>
          <w:tcPr>
            <w:tcW w:w="2930" w:type="dxa"/>
          </w:tcPr>
          <w:p w14:paraId="3129FE9B" w14:textId="1A994BE1" w:rsidR="00550834" w:rsidRP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>Используются для показа рекламы, наиболее соответствующей интересам пользователя, а также для ограничения количества показов одной и той же рекламы. Они могут отслеживать перемещения пользователя по разным сайтам.</w:t>
            </w:r>
          </w:p>
        </w:tc>
        <w:tc>
          <w:tcPr>
            <w:tcW w:w="2837" w:type="dxa"/>
          </w:tcPr>
          <w:p w14:paraId="331959ED" w14:textId="23FE265A" w:rsidR="00550834" w:rsidRPr="00550834" w:rsidRDefault="00550834" w:rsidP="00550834">
            <w:pPr>
              <w:pStyle w:val="a7"/>
              <w:ind w:left="0"/>
              <w:jc w:val="both"/>
              <w:rPr>
                <w:rFonts w:asciiTheme="majorBidi" w:hAnsiTheme="majorBidi" w:cstheme="majorBidi"/>
                <w:bCs/>
                <w:sz w:val="25"/>
                <w:szCs w:val="25"/>
              </w:rPr>
            </w:pPr>
            <w:r w:rsidRPr="00550834">
              <w:rPr>
                <w:rFonts w:asciiTheme="majorBidi" w:hAnsiTheme="majorBidi" w:cstheme="majorBidi"/>
                <w:bCs/>
                <w:sz w:val="25"/>
                <w:szCs w:val="25"/>
              </w:rPr>
              <w:t>рекламные идентификаторы Google.</w:t>
            </w:r>
          </w:p>
        </w:tc>
      </w:tr>
    </w:tbl>
    <w:p w14:paraId="6C7FD8A3" w14:textId="77777777" w:rsidR="00550834" w:rsidRPr="008608DF" w:rsidRDefault="00550834" w:rsidP="00550834">
      <w:pPr>
        <w:pStyle w:val="a7"/>
        <w:spacing w:after="0" w:line="240" w:lineRule="auto"/>
        <w:ind w:left="709"/>
        <w:jc w:val="both"/>
        <w:rPr>
          <w:rFonts w:asciiTheme="majorBidi" w:hAnsiTheme="majorBidi" w:cstheme="majorBidi"/>
          <w:bCs/>
          <w:sz w:val="25"/>
          <w:szCs w:val="25"/>
        </w:rPr>
      </w:pPr>
    </w:p>
    <w:p w14:paraId="029A15C1" w14:textId="77777777" w:rsidR="00550834" w:rsidRDefault="00550834" w:rsidP="0055083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550834">
        <w:rPr>
          <w:rFonts w:asciiTheme="majorBidi" w:hAnsiTheme="majorBidi" w:cstheme="majorBidi"/>
          <w:bCs/>
          <w:sz w:val="25"/>
          <w:szCs w:val="25"/>
        </w:rPr>
        <w:t>По времени хранения cookie подразделяются на:</w:t>
      </w:r>
    </w:p>
    <w:p w14:paraId="62D70247" w14:textId="77777777" w:rsidR="00550834" w:rsidRPr="00550834" w:rsidRDefault="00550834" w:rsidP="00550834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z w:val="25"/>
          <w:szCs w:val="25"/>
        </w:rPr>
      </w:pPr>
      <w:r w:rsidRPr="00550834">
        <w:rPr>
          <w:rStyle w:val="afa"/>
          <w:rFonts w:ascii="Times New Roman" w:eastAsiaTheme="majorEastAsia" w:hAnsi="Times New Roman" w:cs="Times New Roman"/>
          <w:color w:val="0F1115"/>
          <w:sz w:val="25"/>
          <w:szCs w:val="25"/>
        </w:rPr>
        <w:t>Сеансовые cookie:</w:t>
      </w:r>
      <w:r w:rsidRPr="00550834">
        <w:rPr>
          <w:rFonts w:ascii="Times New Roman" w:hAnsi="Times New Roman" w:cs="Times New Roman"/>
          <w:color w:val="0F1115"/>
          <w:sz w:val="25"/>
          <w:szCs w:val="25"/>
        </w:rPr>
        <w:t> Существуют только во время текущей сессии браузера и удаляются после его закрытия.</w:t>
      </w:r>
    </w:p>
    <w:p w14:paraId="2704B781" w14:textId="3F8C7E95" w:rsidR="00550834" w:rsidRPr="00550834" w:rsidRDefault="00550834" w:rsidP="00550834">
      <w:pPr>
        <w:pStyle w:val="a7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50834">
        <w:rPr>
          <w:rStyle w:val="afa"/>
          <w:rFonts w:ascii="Times New Roman" w:hAnsi="Times New Roman" w:cs="Times New Roman"/>
          <w:color w:val="0F1115"/>
          <w:sz w:val="25"/>
          <w:szCs w:val="25"/>
        </w:rPr>
        <w:t>Постоянные cookie:</w:t>
      </w:r>
      <w:r w:rsidRPr="00550834">
        <w:rPr>
          <w:rFonts w:ascii="Times New Roman" w:hAnsi="Times New Roman" w:cs="Times New Roman"/>
          <w:color w:val="0F1115"/>
          <w:sz w:val="25"/>
          <w:szCs w:val="25"/>
        </w:rPr>
        <w:t> Сохраняются на устройстве пользователя в течение определенного срока (указанного в настройках cookie) или до момента их ручного удаления пользователем.</w:t>
      </w:r>
    </w:p>
    <w:p w14:paraId="1C4D88A8" w14:textId="1EC6DD2C" w:rsidR="0018034D" w:rsidRPr="008608DF" w:rsidRDefault="0018034D" w:rsidP="0018034D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>При обработке файлов cookie может быть получена следующая информация о пользователе (касающаяся пользователя):</w:t>
      </w:r>
    </w:p>
    <w:p w14:paraId="7D5AF984" w14:textId="14FA335D" w:rsidR="0018034D" w:rsidRPr="008608DF" w:rsidRDefault="0018034D" w:rsidP="0018034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сведения о страницах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Pr="008608DF">
        <w:rPr>
          <w:rFonts w:asciiTheme="majorBidi" w:hAnsiTheme="majorBidi" w:cstheme="majorBidi"/>
          <w:bCs/>
          <w:sz w:val="25"/>
          <w:szCs w:val="25"/>
        </w:rPr>
        <w:t>а, которые посещал пользователь;</w:t>
      </w:r>
    </w:p>
    <w:p w14:paraId="5568A72E" w14:textId="2659AF24" w:rsidR="0018034D" w:rsidRPr="008608DF" w:rsidRDefault="0018034D" w:rsidP="006D3A36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предпочтения контента (посещенные веб-страницы, дату и время посещения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Pr="008608DF">
        <w:rPr>
          <w:rFonts w:asciiTheme="majorBidi" w:hAnsiTheme="majorBidi" w:cstheme="majorBidi"/>
          <w:bCs/>
          <w:sz w:val="25"/>
          <w:szCs w:val="25"/>
        </w:rPr>
        <w:t>а и т.д.);</w:t>
      </w:r>
    </w:p>
    <w:p w14:paraId="10FA80B0" w14:textId="07886E3B" w:rsidR="0018034D" w:rsidRPr="008608DF" w:rsidRDefault="0018034D" w:rsidP="0018034D">
      <w:pPr>
        <w:pStyle w:val="a7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длительность сеанса при посещении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Pr="008608DF">
        <w:rPr>
          <w:rFonts w:asciiTheme="majorBidi" w:hAnsiTheme="majorBidi" w:cstheme="majorBidi"/>
          <w:bCs/>
          <w:sz w:val="25"/>
          <w:szCs w:val="25"/>
        </w:rPr>
        <w:t>а.</w:t>
      </w:r>
    </w:p>
    <w:p w14:paraId="75278E04" w14:textId="77777777" w:rsidR="0018034D" w:rsidRPr="008608DF" w:rsidRDefault="0018034D" w:rsidP="0018034D">
      <w:pPr>
        <w:pStyle w:val="a7"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>Оператор собирает данную информацию в соответствии с целями, указанными в пункте 1.4 настоящей Политики.</w:t>
      </w:r>
    </w:p>
    <w:p w14:paraId="55A484D5" w14:textId="77777777" w:rsidR="00711D5B" w:rsidRPr="008608DF" w:rsidRDefault="00711D5B" w:rsidP="00711D5B">
      <w:pPr>
        <w:pStyle w:val="a7"/>
        <w:spacing w:after="0" w:line="240" w:lineRule="auto"/>
        <w:ind w:left="709"/>
        <w:jc w:val="both"/>
        <w:rPr>
          <w:rFonts w:asciiTheme="majorBidi" w:hAnsiTheme="majorBidi" w:cstheme="majorBidi"/>
          <w:bCs/>
          <w:sz w:val="25"/>
          <w:szCs w:val="25"/>
        </w:rPr>
      </w:pPr>
    </w:p>
    <w:p w14:paraId="18744776" w14:textId="5C70B7E2" w:rsidR="004C68BB" w:rsidRPr="008608DF" w:rsidRDefault="005D697F" w:rsidP="00E90F5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>ПРАВОВЫЕ ОСНОВАНИЯ ОБРАБОТКИ ФАЙЛОВ COOKIE.</w:t>
      </w:r>
    </w:p>
    <w:p w14:paraId="55B46E6E" w14:textId="77777777" w:rsidR="00E90F5A" w:rsidRPr="008608DF" w:rsidRDefault="00E90F5A" w:rsidP="00E90F5A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4E3177E8" w14:textId="77777777" w:rsidR="007C73C8" w:rsidRDefault="007C73C8" w:rsidP="00FD66A0">
      <w:pPr>
        <w:spacing w:after="0" w:line="240" w:lineRule="auto"/>
        <w:ind w:firstLine="720"/>
        <w:jc w:val="both"/>
        <w:rPr>
          <w:rFonts w:asciiTheme="majorBidi" w:hAnsiTheme="majorBidi" w:cstheme="majorBidi"/>
          <w:bCs/>
          <w:sz w:val="25"/>
          <w:szCs w:val="25"/>
        </w:rPr>
      </w:pPr>
      <w:r w:rsidRPr="007C73C8">
        <w:rPr>
          <w:rFonts w:asciiTheme="majorBidi" w:hAnsiTheme="majorBidi" w:cstheme="majorBidi"/>
          <w:bCs/>
          <w:sz w:val="25"/>
          <w:szCs w:val="25"/>
        </w:rPr>
        <w:t>3.1. Обработка </w:t>
      </w:r>
      <w:r w:rsidRPr="007C73C8">
        <w:rPr>
          <w:rFonts w:asciiTheme="majorBidi" w:hAnsiTheme="majorBidi" w:cstheme="majorBidi"/>
          <w:b/>
          <w:bCs/>
          <w:sz w:val="25"/>
          <w:szCs w:val="25"/>
        </w:rPr>
        <w:t>технических (обязательных) файлов cookie</w:t>
      </w:r>
      <w:r w:rsidRPr="007C73C8">
        <w:rPr>
          <w:rFonts w:asciiTheme="majorBidi" w:hAnsiTheme="majorBidi" w:cstheme="majorBidi"/>
          <w:bCs/>
          <w:sz w:val="25"/>
          <w:szCs w:val="25"/>
        </w:rPr>
        <w:t xml:space="preserve"> осуществляется на основании законного интереса Оператора по обеспечению работоспособности и безопасности Сайта (абз. 20 ст. 6 Закона) и не требует отдельного согласия пользователя. </w:t>
      </w:r>
      <w:r w:rsidRPr="007C73C8">
        <w:rPr>
          <w:rFonts w:asciiTheme="majorBidi" w:hAnsiTheme="majorBidi" w:cstheme="majorBidi"/>
          <w:bCs/>
          <w:sz w:val="25"/>
          <w:szCs w:val="25"/>
        </w:rPr>
        <w:lastRenderedPageBreak/>
        <w:t>Отключение технических cookie через настройки браузера может привести к некорректной работе Сайта.</w:t>
      </w:r>
    </w:p>
    <w:p w14:paraId="68F51ACE" w14:textId="77777777" w:rsidR="007C73C8" w:rsidRDefault="007C73C8" w:rsidP="00FD66A0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C73C8">
        <w:rPr>
          <w:rFonts w:asciiTheme="majorBidi" w:hAnsiTheme="majorBidi" w:cstheme="majorBidi"/>
          <w:bCs/>
          <w:sz w:val="25"/>
          <w:szCs w:val="25"/>
        </w:rPr>
        <w:t>3.2. Обработка </w:t>
      </w:r>
      <w:r w:rsidRPr="007C73C8">
        <w:rPr>
          <w:rFonts w:asciiTheme="majorBidi" w:hAnsiTheme="majorBidi" w:cstheme="majorBidi"/>
          <w:b/>
          <w:bCs/>
          <w:sz w:val="25"/>
          <w:szCs w:val="25"/>
        </w:rPr>
        <w:t>аналитических и маркетинговых файлов cookie</w:t>
      </w:r>
      <w:r w:rsidRPr="007C73C8">
        <w:rPr>
          <w:rFonts w:asciiTheme="majorBidi" w:hAnsiTheme="majorBidi" w:cstheme="majorBidi"/>
          <w:bCs/>
          <w:sz w:val="25"/>
          <w:szCs w:val="25"/>
        </w:rPr>
        <w:t> осуществляется исключительно на основании </w:t>
      </w:r>
      <w:r w:rsidRPr="007C73C8">
        <w:rPr>
          <w:rFonts w:asciiTheme="majorBidi" w:hAnsiTheme="majorBidi" w:cstheme="majorBidi"/>
          <w:b/>
          <w:bCs/>
          <w:sz w:val="25"/>
          <w:szCs w:val="25"/>
        </w:rPr>
        <w:t>свободного, однозначного и информированного согласия пользователя</w:t>
      </w:r>
      <w:r w:rsidRPr="007C73C8">
        <w:rPr>
          <w:rFonts w:asciiTheme="majorBidi" w:hAnsiTheme="majorBidi" w:cstheme="majorBidi"/>
          <w:bCs/>
          <w:sz w:val="25"/>
          <w:szCs w:val="25"/>
        </w:rPr>
        <w:t> (ст. 5 Закона), полученного до начала такой обработки. Пользователь вправе дать согласие на обработку аналитических и маркетинговых cookie отдельно, выбрав соответствующие категории в настройках cookie-баннера. Отказ от согласия на обработку аналитических и маркетинговых cookie не влияет на работоспособность Сайта.</w:t>
      </w:r>
    </w:p>
    <w:p w14:paraId="5BF39807" w14:textId="1F9D19D7" w:rsidR="00773476" w:rsidRPr="00773476" w:rsidRDefault="00773476" w:rsidP="00FD66A0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73476">
        <w:rPr>
          <w:rFonts w:asciiTheme="majorBidi" w:hAnsiTheme="majorBidi" w:cstheme="majorBidi"/>
          <w:bCs/>
          <w:sz w:val="25"/>
          <w:szCs w:val="25"/>
        </w:rPr>
        <w:t>3.3. Согласие предоставляется путем активных действий пользователя в специальном </w:t>
      </w:r>
      <w:r w:rsidRPr="00773476">
        <w:rPr>
          <w:rFonts w:asciiTheme="majorBidi" w:hAnsiTheme="majorBidi" w:cstheme="majorBidi"/>
          <w:b/>
          <w:bCs/>
          <w:sz w:val="25"/>
          <w:szCs w:val="25"/>
        </w:rPr>
        <w:t>баннере (всплывающем окне)</w:t>
      </w:r>
      <w:r w:rsidRPr="00773476">
        <w:rPr>
          <w:rFonts w:asciiTheme="majorBidi" w:hAnsiTheme="majorBidi" w:cstheme="majorBidi"/>
          <w:bCs/>
          <w:sz w:val="25"/>
          <w:szCs w:val="25"/>
        </w:rPr>
        <w:t>, который отображается при первом посещении Сайта. Пользователь может:</w:t>
      </w:r>
    </w:p>
    <w:p w14:paraId="123A47FA" w14:textId="7DD365C0" w:rsidR="00FD66A0" w:rsidRDefault="00FD66A0" w:rsidP="00FD66A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>
        <w:rPr>
          <w:rFonts w:asciiTheme="majorBidi" w:hAnsiTheme="majorBidi" w:cstheme="majorBidi"/>
          <w:bCs/>
          <w:sz w:val="25"/>
          <w:szCs w:val="25"/>
        </w:rPr>
        <w:t>н</w:t>
      </w:r>
      <w:r w:rsidR="00773476" w:rsidRPr="00773476">
        <w:rPr>
          <w:rFonts w:asciiTheme="majorBidi" w:hAnsiTheme="majorBidi" w:cstheme="majorBidi"/>
          <w:bCs/>
          <w:sz w:val="25"/>
          <w:szCs w:val="25"/>
        </w:rPr>
        <w:t>ажать кнопку </w:t>
      </w:r>
      <w:r w:rsidR="00773476" w:rsidRPr="00773476">
        <w:rPr>
          <w:rFonts w:asciiTheme="majorBidi" w:hAnsiTheme="majorBidi" w:cstheme="majorBidi"/>
          <w:b/>
          <w:bCs/>
          <w:sz w:val="25"/>
          <w:szCs w:val="25"/>
        </w:rPr>
        <w:t>«Согласен (Принять все)»</w:t>
      </w:r>
      <w:r w:rsidR="00773476" w:rsidRPr="00773476">
        <w:rPr>
          <w:rFonts w:asciiTheme="majorBidi" w:hAnsiTheme="majorBidi" w:cstheme="majorBidi"/>
          <w:bCs/>
          <w:sz w:val="25"/>
          <w:szCs w:val="25"/>
        </w:rPr>
        <w:t> — это будет означать согласие на обработку всех типов cookie</w:t>
      </w:r>
      <w:r>
        <w:rPr>
          <w:rFonts w:asciiTheme="majorBidi" w:hAnsiTheme="majorBidi" w:cstheme="majorBidi"/>
          <w:bCs/>
          <w:sz w:val="25"/>
          <w:szCs w:val="25"/>
        </w:rPr>
        <w:t>;</w:t>
      </w:r>
    </w:p>
    <w:p w14:paraId="5D889C25" w14:textId="77777777" w:rsidR="00FD66A0" w:rsidRDefault="00FD66A0" w:rsidP="00FD66A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>
        <w:rPr>
          <w:rFonts w:asciiTheme="majorBidi" w:hAnsiTheme="majorBidi" w:cstheme="majorBidi"/>
          <w:bCs/>
          <w:sz w:val="25"/>
          <w:szCs w:val="25"/>
        </w:rPr>
        <w:t>н</w:t>
      </w:r>
      <w:r w:rsidR="00773476" w:rsidRPr="00FD66A0">
        <w:rPr>
          <w:rFonts w:asciiTheme="majorBidi" w:hAnsiTheme="majorBidi" w:cstheme="majorBidi"/>
          <w:bCs/>
          <w:sz w:val="25"/>
          <w:szCs w:val="25"/>
        </w:rPr>
        <w:t>ажать кнопку </w:t>
      </w:r>
      <w:r w:rsidR="00773476" w:rsidRPr="00FD66A0">
        <w:rPr>
          <w:rFonts w:asciiTheme="majorBidi" w:hAnsiTheme="majorBidi" w:cstheme="majorBidi"/>
          <w:b/>
          <w:bCs/>
          <w:sz w:val="25"/>
          <w:szCs w:val="25"/>
        </w:rPr>
        <w:t>«Отклонить (Только необходимые)»</w:t>
      </w:r>
      <w:r w:rsidR="00773476" w:rsidRPr="00FD66A0">
        <w:rPr>
          <w:rFonts w:asciiTheme="majorBidi" w:hAnsiTheme="majorBidi" w:cstheme="majorBidi"/>
          <w:bCs/>
          <w:sz w:val="25"/>
          <w:szCs w:val="25"/>
        </w:rPr>
        <w:t> — это позволит использовать только технические cookie</w:t>
      </w:r>
      <w:r>
        <w:rPr>
          <w:rFonts w:asciiTheme="majorBidi" w:hAnsiTheme="majorBidi" w:cstheme="majorBidi"/>
          <w:bCs/>
          <w:sz w:val="25"/>
          <w:szCs w:val="25"/>
        </w:rPr>
        <w:t>;</w:t>
      </w:r>
    </w:p>
    <w:p w14:paraId="2BEDEF36" w14:textId="08B5B4F9" w:rsidR="00773476" w:rsidRPr="00FD66A0" w:rsidRDefault="00FD66A0" w:rsidP="00581E63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>
        <w:rPr>
          <w:rFonts w:asciiTheme="majorBidi" w:hAnsiTheme="majorBidi" w:cstheme="majorBidi"/>
          <w:bCs/>
          <w:sz w:val="25"/>
          <w:szCs w:val="25"/>
        </w:rPr>
        <w:t>п</w:t>
      </w:r>
      <w:r w:rsidR="00773476" w:rsidRPr="00FD66A0">
        <w:rPr>
          <w:rFonts w:asciiTheme="majorBidi" w:hAnsiTheme="majorBidi" w:cstheme="majorBidi"/>
          <w:bCs/>
          <w:sz w:val="25"/>
          <w:szCs w:val="25"/>
        </w:rPr>
        <w:t>ерейти в раздел </w:t>
      </w:r>
      <w:r w:rsidR="00773476" w:rsidRPr="00FD66A0">
        <w:rPr>
          <w:rFonts w:asciiTheme="majorBidi" w:hAnsiTheme="majorBidi" w:cstheme="majorBidi"/>
          <w:b/>
          <w:bCs/>
          <w:sz w:val="25"/>
          <w:szCs w:val="25"/>
        </w:rPr>
        <w:t>«Настройки»</w:t>
      </w:r>
      <w:r w:rsidR="00773476" w:rsidRPr="00FD66A0">
        <w:rPr>
          <w:rFonts w:asciiTheme="majorBidi" w:hAnsiTheme="majorBidi" w:cstheme="majorBidi"/>
          <w:bCs/>
          <w:sz w:val="25"/>
          <w:szCs w:val="25"/>
        </w:rPr>
        <w:t> в баннере, чтобы выбрать конкретные категории cookie, на обработку которых он дает согласие.</w:t>
      </w:r>
      <w:r w:rsidR="00581E63">
        <w:rPr>
          <w:rFonts w:asciiTheme="majorBidi" w:hAnsiTheme="majorBidi" w:cstheme="majorBidi"/>
          <w:bCs/>
          <w:sz w:val="25"/>
          <w:szCs w:val="25"/>
        </w:rPr>
        <w:t xml:space="preserve"> </w:t>
      </w:r>
    </w:p>
    <w:p w14:paraId="61FEAD60" w14:textId="133392D6" w:rsidR="00773476" w:rsidRPr="00773476" w:rsidRDefault="00773476" w:rsidP="00FD66A0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73476">
        <w:rPr>
          <w:rFonts w:asciiTheme="majorBidi" w:hAnsiTheme="majorBidi" w:cstheme="majorBidi"/>
          <w:bCs/>
          <w:sz w:val="25"/>
          <w:szCs w:val="25"/>
        </w:rPr>
        <w:t xml:space="preserve">3.4. </w:t>
      </w:r>
      <w:r w:rsidR="00581E63" w:rsidRPr="00581E63">
        <w:rPr>
          <w:rFonts w:asciiTheme="majorBidi" w:hAnsiTheme="majorBidi" w:cstheme="majorBidi"/>
          <w:bCs/>
          <w:sz w:val="25"/>
          <w:szCs w:val="25"/>
        </w:rPr>
        <w:t>Выбранные пользователем настройки сохраняются в отдельном cookie-файле на устройстве пользователя сроком на 1 (один) год. По истечении этого срока или при смене браузера/устройства баннер будет показан повторн</w:t>
      </w:r>
      <w:r w:rsidR="00581E63">
        <w:rPr>
          <w:rFonts w:asciiTheme="majorBidi" w:hAnsiTheme="majorBidi" w:cstheme="majorBidi"/>
          <w:bCs/>
          <w:sz w:val="25"/>
          <w:szCs w:val="25"/>
        </w:rPr>
        <w:t>о для получения нового согласия</w:t>
      </w:r>
      <w:r w:rsidRPr="00773476">
        <w:rPr>
          <w:rFonts w:asciiTheme="majorBidi" w:hAnsiTheme="majorBidi" w:cstheme="majorBidi"/>
          <w:bCs/>
          <w:sz w:val="25"/>
          <w:szCs w:val="25"/>
        </w:rPr>
        <w:t>.</w:t>
      </w:r>
    </w:p>
    <w:p w14:paraId="024E3603" w14:textId="4535E48A" w:rsidR="00773476" w:rsidRDefault="00773476" w:rsidP="00FD66A0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73476">
        <w:rPr>
          <w:rFonts w:asciiTheme="majorBidi" w:hAnsiTheme="majorBidi" w:cstheme="majorBidi"/>
          <w:bCs/>
          <w:sz w:val="25"/>
          <w:szCs w:val="25"/>
        </w:rPr>
        <w:t>3.5. Пользователь может в любой момент изменить свои настройки или отозвать согласие на обработку cookie. Для этого на Сайте предусмотрена кнопка </w:t>
      </w:r>
      <w:r w:rsidRPr="00773476">
        <w:rPr>
          <w:rFonts w:asciiTheme="majorBidi" w:hAnsiTheme="majorBidi" w:cstheme="majorBidi"/>
          <w:b/>
          <w:bCs/>
          <w:sz w:val="25"/>
          <w:szCs w:val="25"/>
        </w:rPr>
        <w:t>«Настроить cookie»</w:t>
      </w:r>
      <w:r w:rsidRPr="00773476">
        <w:rPr>
          <w:rFonts w:asciiTheme="majorBidi" w:hAnsiTheme="majorBidi" w:cstheme="majorBidi"/>
          <w:bCs/>
          <w:sz w:val="25"/>
          <w:szCs w:val="25"/>
        </w:rPr>
        <w:t> (расположена в подвале/футере Сайта).</w:t>
      </w:r>
      <w:r w:rsidR="00581E63" w:rsidRPr="00581E63">
        <w:t xml:space="preserve"> </w:t>
      </w:r>
      <w:r w:rsidR="00581E63" w:rsidRPr="00581E63">
        <w:rPr>
          <w:rFonts w:asciiTheme="majorBidi" w:hAnsiTheme="majorBidi" w:cstheme="majorBidi"/>
          <w:bCs/>
          <w:sz w:val="25"/>
          <w:szCs w:val="25"/>
        </w:rPr>
        <w:t>Отказ от аналитических cookie не влияет на работоспособность сайта</w:t>
      </w:r>
    </w:p>
    <w:p w14:paraId="574AB4E0" w14:textId="441621AB" w:rsidR="00254370" w:rsidRPr="00254370" w:rsidRDefault="00254370" w:rsidP="00254370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>
        <w:rPr>
          <w:rFonts w:asciiTheme="majorBidi" w:hAnsiTheme="majorBidi" w:cstheme="majorBidi"/>
          <w:bCs/>
          <w:sz w:val="25"/>
          <w:szCs w:val="25"/>
        </w:rPr>
        <w:t>3.6.</w:t>
      </w:r>
      <w:r w:rsidRPr="00254370">
        <w:rPr>
          <w:rFonts w:asciiTheme="majorBidi" w:hAnsiTheme="majorBidi" w:cstheme="majorBidi"/>
          <w:b/>
          <w:bCs/>
          <w:sz w:val="25"/>
          <w:szCs w:val="25"/>
        </w:rPr>
        <w:t xml:space="preserve"> Трансграничная передача персональных данных при использовании cookie</w:t>
      </w:r>
    </w:p>
    <w:p w14:paraId="6809D342" w14:textId="77777777" w:rsidR="00254370" w:rsidRPr="007C73C8" w:rsidRDefault="00254370" w:rsidP="007C73C8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C73C8">
        <w:rPr>
          <w:rFonts w:asciiTheme="majorBidi" w:hAnsiTheme="majorBidi" w:cstheme="majorBidi"/>
          <w:bCs/>
          <w:sz w:val="25"/>
          <w:szCs w:val="25"/>
        </w:rPr>
        <w:t>При обработке аналитических и маркетинговых cookie персональные данные пользователей передаются на территорию иностранных государств:</w:t>
      </w:r>
    </w:p>
    <w:p w14:paraId="5BFA7BAB" w14:textId="77777777" w:rsidR="00254370" w:rsidRPr="007C73C8" w:rsidRDefault="00254370" w:rsidP="007C73C8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C73C8">
        <w:rPr>
          <w:rFonts w:asciiTheme="majorBidi" w:hAnsiTheme="majorBidi" w:cstheme="majorBidi"/>
          <w:bCs/>
          <w:sz w:val="25"/>
          <w:szCs w:val="25"/>
        </w:rPr>
        <w:t>в Российскую Федерацию (сервисы Яндекс.Метрика, Рекламная сеть Яндекса);</w:t>
      </w:r>
    </w:p>
    <w:p w14:paraId="33673028" w14:textId="77777777" w:rsidR="00254370" w:rsidRPr="007C73C8" w:rsidRDefault="00254370" w:rsidP="007C73C8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7C73C8">
        <w:rPr>
          <w:rFonts w:asciiTheme="majorBidi" w:hAnsiTheme="majorBidi" w:cstheme="majorBidi"/>
          <w:bCs/>
          <w:sz w:val="25"/>
          <w:szCs w:val="25"/>
        </w:rPr>
        <w:t>в Соединенные Штаты Америки (сервисы Google Analytics, Google Ads).</w:t>
      </w:r>
    </w:p>
    <w:p w14:paraId="4D1A63BD" w14:textId="6F70FBD4" w:rsidR="007C73C8" w:rsidRPr="007C73C8" w:rsidRDefault="007C73C8" w:rsidP="007C73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5"/>
          <w:szCs w:val="25"/>
        </w:rPr>
      </w:pPr>
      <w:r w:rsidRPr="007C73C8">
        <w:rPr>
          <w:color w:val="0F1115"/>
          <w:sz w:val="25"/>
          <w:szCs w:val="25"/>
        </w:rPr>
        <w:t>Соединенные Штаты Америки (сервисы Google Analytics, Google Ads).</w:t>
      </w:r>
      <w:r w:rsidRPr="007C73C8">
        <w:rPr>
          <w:rStyle w:val="afa"/>
          <w:rFonts w:eastAsiaTheme="majorEastAsia"/>
          <w:color w:val="0F1115"/>
          <w:sz w:val="25"/>
          <w:szCs w:val="25"/>
        </w:rPr>
        <w:t>не обеспечивают надлежащий уровень защиты прав субъектов персональных данных</w:t>
      </w:r>
      <w:r w:rsidRPr="007C73C8">
        <w:rPr>
          <w:color w:val="0F1115"/>
          <w:sz w:val="25"/>
          <w:szCs w:val="25"/>
        </w:rPr>
        <w:t> в понимании Закона Республики Беларусь. Передача данных осуществляется на основании согласия пользователя, который информирован о возможных рисках, включая:</w:t>
      </w:r>
    </w:p>
    <w:p w14:paraId="6AD08AFC" w14:textId="77777777" w:rsidR="007C73C8" w:rsidRPr="007C73C8" w:rsidRDefault="007C73C8" w:rsidP="007C73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5"/>
          <w:szCs w:val="25"/>
        </w:rPr>
      </w:pPr>
      <w:r w:rsidRPr="007C73C8">
        <w:rPr>
          <w:color w:val="0F1115"/>
          <w:sz w:val="25"/>
          <w:szCs w:val="25"/>
        </w:rPr>
        <w:t>отсутствие комплексного законодательства в области защиты персональных данных;</w:t>
      </w:r>
    </w:p>
    <w:p w14:paraId="41B8150B" w14:textId="77777777" w:rsidR="007C73C8" w:rsidRPr="007C73C8" w:rsidRDefault="007C73C8" w:rsidP="007C73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5"/>
          <w:szCs w:val="25"/>
        </w:rPr>
      </w:pPr>
      <w:r w:rsidRPr="007C73C8">
        <w:rPr>
          <w:color w:val="0F1115"/>
          <w:sz w:val="25"/>
          <w:szCs w:val="25"/>
        </w:rPr>
        <w:t>отсутствие специализированного независимого органа по контролю за соблюдением прав субъектов персональных данных;</w:t>
      </w:r>
    </w:p>
    <w:p w14:paraId="36B3F27B" w14:textId="77777777" w:rsidR="007C73C8" w:rsidRPr="007C73C8" w:rsidRDefault="007C73C8" w:rsidP="007C73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5"/>
          <w:szCs w:val="25"/>
        </w:rPr>
      </w:pPr>
      <w:r w:rsidRPr="007C73C8">
        <w:rPr>
          <w:color w:val="0F1115"/>
          <w:sz w:val="25"/>
          <w:szCs w:val="25"/>
        </w:rPr>
        <w:t>широкий доступ государственных органов к персональным данным в целях национальной безопасности;</w:t>
      </w:r>
    </w:p>
    <w:p w14:paraId="3F8D4B1D" w14:textId="617A9F6A" w:rsidR="00254370" w:rsidRPr="007C73C8" w:rsidRDefault="007C73C8" w:rsidP="007C73C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5"/>
          <w:szCs w:val="25"/>
        </w:rPr>
      </w:pPr>
      <w:r w:rsidRPr="007C73C8">
        <w:rPr>
          <w:color w:val="0F1115"/>
          <w:sz w:val="25"/>
          <w:szCs w:val="25"/>
        </w:rPr>
        <w:t>ограниченный объем прав, предоставляемых субъектам персональных данных.</w:t>
      </w:r>
    </w:p>
    <w:p w14:paraId="702F82A3" w14:textId="77777777" w:rsidR="00F353FA" w:rsidRPr="00794AF5" w:rsidRDefault="00F353FA" w:rsidP="00794AF5">
      <w:pPr>
        <w:spacing w:after="0" w:line="240" w:lineRule="auto"/>
        <w:jc w:val="both"/>
        <w:rPr>
          <w:rFonts w:asciiTheme="majorBidi" w:hAnsiTheme="majorBidi" w:cstheme="majorBidi"/>
          <w:bCs/>
          <w:sz w:val="25"/>
          <w:szCs w:val="25"/>
        </w:rPr>
      </w:pPr>
    </w:p>
    <w:p w14:paraId="6B7EB92F" w14:textId="77777777" w:rsidR="005D697F" w:rsidRPr="008608DF" w:rsidRDefault="005D697F" w:rsidP="005D697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 xml:space="preserve">ПРАВА СУБЪЕКТОВ ПЕРСОНАЛЬНЫХ ДАННЫХ И МЕХАНИЗМ </w:t>
      </w:r>
    </w:p>
    <w:p w14:paraId="4B30E0A5" w14:textId="42543787" w:rsidR="00B67B1C" w:rsidRPr="008608DF" w:rsidRDefault="005D697F" w:rsidP="005D697F">
      <w:pPr>
        <w:pStyle w:val="a7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>ИХ РЕАЛИЗАЦИИ.</w:t>
      </w:r>
    </w:p>
    <w:p w14:paraId="33E304DE" w14:textId="77777777" w:rsidR="005D697F" w:rsidRPr="008608DF" w:rsidRDefault="005D697F" w:rsidP="005D697F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554E493A" w14:textId="0B112E8A" w:rsidR="00D42879" w:rsidRDefault="00250E42" w:rsidP="00D42879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Перечень прав субъектов персональных данных, а также механизмы их реализации определены в соответствующем разделе Политики в отношении обработки </w:t>
      </w:r>
      <w:r w:rsidRPr="008608DF">
        <w:rPr>
          <w:rFonts w:asciiTheme="majorBidi" w:hAnsiTheme="majorBidi" w:cstheme="majorBidi"/>
          <w:bCs/>
          <w:sz w:val="25"/>
          <w:szCs w:val="25"/>
        </w:rPr>
        <w:lastRenderedPageBreak/>
        <w:t xml:space="preserve">персональных данных Оператора, с которой можно ознакомиться на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Pr="008608DF">
        <w:rPr>
          <w:rFonts w:asciiTheme="majorBidi" w:hAnsiTheme="majorBidi" w:cstheme="majorBidi"/>
          <w:bCs/>
          <w:sz w:val="25"/>
          <w:szCs w:val="25"/>
        </w:rPr>
        <w:t>е Оператора по адресу</w:t>
      </w:r>
      <w:r w:rsidR="00EC41B0">
        <w:rPr>
          <w:rFonts w:asciiTheme="majorBidi" w:hAnsiTheme="majorBidi" w:cstheme="majorBidi"/>
          <w:bCs/>
          <w:sz w:val="25"/>
          <w:szCs w:val="25"/>
        </w:rPr>
        <w:t>:</w:t>
      </w:r>
      <w:r w:rsidRPr="008608DF">
        <w:rPr>
          <w:rFonts w:asciiTheme="majorBidi" w:hAnsiTheme="majorBidi" w:cstheme="majorBidi"/>
          <w:bCs/>
          <w:sz w:val="25"/>
          <w:szCs w:val="25"/>
        </w:rPr>
        <w:t xml:space="preserve"> </w:t>
      </w:r>
      <w:r w:rsidR="00FD66A0" w:rsidRPr="00FD66A0">
        <w:rPr>
          <w:rFonts w:asciiTheme="majorBidi" w:hAnsiTheme="majorBidi" w:cstheme="majorBidi"/>
          <w:bCs/>
          <w:sz w:val="25"/>
          <w:szCs w:val="25"/>
        </w:rPr>
        <w:t xml:space="preserve">https://www.menada.org/ </w:t>
      </w:r>
      <w:r w:rsidR="009D52DA" w:rsidRPr="009D52DA">
        <w:rPr>
          <w:rFonts w:asciiTheme="majorBidi" w:hAnsiTheme="majorBidi" w:cstheme="majorBidi"/>
          <w:bCs/>
          <w:sz w:val="25"/>
          <w:szCs w:val="25"/>
        </w:rPr>
        <w:t xml:space="preserve"> </w:t>
      </w:r>
      <w:r w:rsidRPr="00A56C4A">
        <w:rPr>
          <w:rFonts w:asciiTheme="majorBidi" w:hAnsiTheme="majorBidi" w:cstheme="majorBidi"/>
          <w:bCs/>
          <w:sz w:val="25"/>
          <w:szCs w:val="25"/>
        </w:rPr>
        <w:t xml:space="preserve">либо по местонахождению Оператора: </w:t>
      </w:r>
      <w:r w:rsidR="00FD66A0" w:rsidRPr="00FD66A0">
        <w:rPr>
          <w:rFonts w:ascii="Times New Roman" w:hAnsi="Times New Roman" w:cs="Times New Roman"/>
          <w:sz w:val="25"/>
          <w:szCs w:val="25"/>
        </w:rPr>
        <w:t>220140, Республика Беларусь, г. Минск, ул. Притыцкого, д. 62, оф. 322</w:t>
      </w:r>
      <w:r w:rsidRPr="008608DF">
        <w:rPr>
          <w:rFonts w:asciiTheme="majorBidi" w:hAnsiTheme="majorBidi" w:cstheme="majorBidi"/>
          <w:bCs/>
          <w:sz w:val="25"/>
          <w:szCs w:val="25"/>
        </w:rPr>
        <w:t>, с учетом особенностей, предусмотренных пунктом 5.2 настоящей Политики.</w:t>
      </w:r>
    </w:p>
    <w:p w14:paraId="3B083212" w14:textId="5ABAEE54" w:rsidR="00250E42" w:rsidRPr="00D42879" w:rsidRDefault="00250E42" w:rsidP="00581E63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Theme="majorBidi" w:hAnsiTheme="majorBidi" w:cstheme="majorBidi"/>
          <w:bCs/>
          <w:sz w:val="25"/>
          <w:szCs w:val="25"/>
        </w:rPr>
      </w:pPr>
      <w:r w:rsidRPr="00D42879">
        <w:rPr>
          <w:rFonts w:asciiTheme="majorBidi" w:hAnsiTheme="majorBidi" w:cstheme="majorBidi"/>
          <w:bCs/>
          <w:sz w:val="25"/>
          <w:szCs w:val="25"/>
        </w:rPr>
        <w:t>За содействием в реализации прав, связанных с обработкой персональных данных Оператором, субъект персональных данных может также обратиться к лицу, ответственному за осуществление внутреннего контроля за обработкой персональных данных, в том числе направив обращение на почтовый адрес</w:t>
      </w:r>
      <w:r w:rsidR="00A56C4A">
        <w:rPr>
          <w:rFonts w:asciiTheme="majorBidi" w:hAnsiTheme="majorBidi" w:cstheme="majorBidi"/>
          <w:bCs/>
          <w:sz w:val="25"/>
          <w:szCs w:val="25"/>
        </w:rPr>
        <w:t xml:space="preserve">: </w:t>
      </w:r>
      <w:r w:rsidR="00581E63" w:rsidRPr="00581E63">
        <w:rPr>
          <w:rFonts w:asciiTheme="majorBidi" w:hAnsiTheme="majorBidi" w:cstheme="majorBidi"/>
          <w:bCs/>
          <w:sz w:val="25"/>
          <w:szCs w:val="25"/>
        </w:rPr>
        <w:t>220140, Республика Беларусь, г. Минск, ул. Притыцкого, д. 62, оф. 322</w:t>
      </w:r>
      <w:r w:rsidR="00581E63">
        <w:rPr>
          <w:rFonts w:asciiTheme="majorBidi" w:hAnsiTheme="majorBidi" w:cstheme="majorBidi"/>
          <w:bCs/>
          <w:sz w:val="25"/>
          <w:szCs w:val="25"/>
        </w:rPr>
        <w:t xml:space="preserve"> </w:t>
      </w:r>
      <w:r w:rsidRPr="00A56C4A">
        <w:rPr>
          <w:rFonts w:asciiTheme="majorBidi" w:hAnsiTheme="majorBidi" w:cstheme="majorBidi"/>
          <w:bCs/>
          <w:sz w:val="25"/>
          <w:szCs w:val="25"/>
        </w:rPr>
        <w:t xml:space="preserve"> или сообщение на адрес электронной почты: </w:t>
      </w:r>
      <w:r w:rsidR="00FD66A0" w:rsidRPr="00FD66A0">
        <w:rPr>
          <w:rFonts w:ascii="Times New Roman" w:hAnsi="Times New Roman" w:cs="Times New Roman"/>
          <w:bCs/>
          <w:sz w:val="25"/>
          <w:szCs w:val="25"/>
        </w:rPr>
        <w:t>info@menada.org</w:t>
      </w:r>
      <w:r w:rsidR="00FD66A0">
        <w:rPr>
          <w:rFonts w:ascii="Times New Roman" w:hAnsi="Times New Roman" w:cs="Times New Roman"/>
          <w:bCs/>
          <w:sz w:val="25"/>
          <w:szCs w:val="25"/>
        </w:rPr>
        <w:t>.</w:t>
      </w:r>
    </w:p>
    <w:p w14:paraId="320561BE" w14:textId="77777777" w:rsidR="0025256A" w:rsidRPr="009D52DA" w:rsidRDefault="0025256A" w:rsidP="009D52DA">
      <w:pPr>
        <w:spacing w:after="0" w:line="240" w:lineRule="auto"/>
        <w:jc w:val="both"/>
        <w:rPr>
          <w:rFonts w:asciiTheme="majorBidi" w:hAnsiTheme="majorBidi" w:cstheme="majorBidi"/>
          <w:bCs/>
          <w:sz w:val="25"/>
          <w:szCs w:val="25"/>
        </w:rPr>
      </w:pPr>
    </w:p>
    <w:p w14:paraId="0354CF5E" w14:textId="22C5DEF7" w:rsidR="009747F4" w:rsidRPr="008608DF" w:rsidRDefault="005D697F" w:rsidP="009747F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>ОТКЛЮЧЕНИЕ ФАЙЛОВ COOKIE В НАСТРОЙКАХ БРАУЗЕРА.</w:t>
      </w:r>
    </w:p>
    <w:p w14:paraId="36BA0C8A" w14:textId="77777777" w:rsidR="009747F4" w:rsidRPr="008608DF" w:rsidRDefault="009747F4" w:rsidP="009747F4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1BBBA5CD" w14:textId="756CAE6F" w:rsidR="009747F4" w:rsidRPr="008608DF" w:rsidRDefault="009747F4" w:rsidP="009747F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Большинство браузеров изначально настроены на прием файлов cookie. Пользователь может удалить ранее сохраненные файлы сookie, выбрав соответствующую опцию в истории браузера. Кроме того, некоторые браузеры позволяют посещать сайты в режиме «инкогнито», чтобы ограничить хранимый на </w:t>
      </w:r>
      <w:r w:rsidR="008608DF" w:rsidRPr="008608DF">
        <w:rPr>
          <w:rFonts w:asciiTheme="majorBidi" w:hAnsiTheme="majorBidi" w:cstheme="majorBidi"/>
          <w:bCs/>
          <w:sz w:val="25"/>
          <w:szCs w:val="25"/>
        </w:rPr>
        <w:t>устройстве пользователя</w:t>
      </w:r>
      <w:r w:rsidRPr="008608DF">
        <w:rPr>
          <w:rFonts w:asciiTheme="majorBidi" w:hAnsiTheme="majorBidi" w:cstheme="majorBidi"/>
          <w:bCs/>
          <w:sz w:val="25"/>
          <w:szCs w:val="25"/>
        </w:rPr>
        <w:t xml:space="preserve"> объем информации и автоматически удалять некоторые типы файлов cookie.</w:t>
      </w:r>
    </w:p>
    <w:p w14:paraId="067BF1FE" w14:textId="1433A132" w:rsidR="009747F4" w:rsidRPr="008608DF" w:rsidRDefault="009747F4" w:rsidP="009747F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>Настройки управления cookie можно найти на официальных сайтах браузеров:</w:t>
      </w:r>
    </w:p>
    <w:p w14:paraId="6D5C40D3" w14:textId="0F8968D9" w:rsidR="009747F4" w:rsidRPr="00417828" w:rsidRDefault="00BC3A84" w:rsidP="009747F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  <w:r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Google Chrome – </w:t>
      </w:r>
      <w:hyperlink r:id="rId8" w:history="1">
        <w:r w:rsidR="004C19D1" w:rsidRPr="00417828">
          <w:rPr>
            <w:rStyle w:val="ac"/>
            <w:rFonts w:asciiTheme="majorBidi" w:hAnsiTheme="majorBidi" w:cstheme="majorBidi"/>
            <w:bCs/>
            <w:sz w:val="25"/>
            <w:szCs w:val="25"/>
            <w:lang w:val="en-US"/>
          </w:rPr>
          <w:t>https://support.google.com/chrome/answer/95647</w:t>
        </w:r>
      </w:hyperlink>
      <w:r w:rsidR="004C19D1"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 </w:t>
      </w:r>
    </w:p>
    <w:p w14:paraId="0D327687" w14:textId="5827F59C" w:rsidR="00BC3A84" w:rsidRPr="00417828" w:rsidRDefault="00BC3A84" w:rsidP="00BC3A8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  <w:r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Mozilla Firefox – </w:t>
      </w:r>
      <w:hyperlink r:id="rId9" w:history="1">
        <w:r w:rsidR="004C19D1" w:rsidRPr="00417828">
          <w:rPr>
            <w:rStyle w:val="ac"/>
            <w:rFonts w:asciiTheme="majorBidi" w:hAnsiTheme="majorBidi" w:cstheme="majorBidi"/>
            <w:bCs/>
            <w:sz w:val="25"/>
            <w:szCs w:val="25"/>
            <w:lang w:val="en-US"/>
          </w:rPr>
          <w:t>https://support.mozilla.org/ru/kb/udalenie-cookie</w:t>
        </w:r>
      </w:hyperlink>
      <w:r w:rsidR="004C19D1"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 </w:t>
      </w:r>
    </w:p>
    <w:p w14:paraId="7FD78B1E" w14:textId="36E55532" w:rsidR="00BC3A84" w:rsidRPr="00417828" w:rsidRDefault="00BC3A84" w:rsidP="00BC3A8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  <w:r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Safari – </w:t>
      </w:r>
      <w:hyperlink r:id="rId10" w:history="1">
        <w:r w:rsidR="004C19D1" w:rsidRPr="00417828">
          <w:rPr>
            <w:rStyle w:val="ac"/>
            <w:rFonts w:asciiTheme="majorBidi" w:hAnsiTheme="majorBidi" w:cstheme="majorBidi"/>
            <w:bCs/>
            <w:sz w:val="25"/>
            <w:szCs w:val="25"/>
            <w:lang w:val="en-US"/>
          </w:rPr>
          <w:t>https://support.apple.com/ru-ru/HT201265</w:t>
        </w:r>
      </w:hyperlink>
      <w:r w:rsidR="004C19D1"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  </w:t>
      </w:r>
    </w:p>
    <w:p w14:paraId="16E60AFC" w14:textId="7C05C219" w:rsidR="009747F4" w:rsidRPr="00417828" w:rsidRDefault="00BC3A84" w:rsidP="00BC3A8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  <w:r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Microsoft Edge – </w:t>
      </w:r>
      <w:hyperlink r:id="rId11" w:history="1">
        <w:r w:rsidRPr="00417828">
          <w:rPr>
            <w:rStyle w:val="ac"/>
            <w:rFonts w:asciiTheme="majorBidi" w:hAnsiTheme="majorBidi" w:cstheme="majorBidi"/>
            <w:bCs/>
            <w:sz w:val="25"/>
            <w:szCs w:val="25"/>
            <w:lang w:val="en-US"/>
          </w:rPr>
          <w:t>https://support.microsoft.com/ru-ru/microsoft-edge</w:t>
        </w:r>
      </w:hyperlink>
    </w:p>
    <w:p w14:paraId="64E0F750" w14:textId="39E9524C" w:rsidR="00BC3A84" w:rsidRPr="00417828" w:rsidRDefault="00BC3A84" w:rsidP="00BC3A8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  <w:r w:rsidRPr="00417828">
        <w:rPr>
          <w:rFonts w:asciiTheme="majorBidi" w:hAnsiTheme="majorBidi" w:cstheme="majorBidi"/>
          <w:bCs/>
          <w:sz w:val="25"/>
          <w:szCs w:val="25"/>
          <w:lang w:val="en-US"/>
        </w:rPr>
        <w:t xml:space="preserve">Opera – </w:t>
      </w:r>
      <w:hyperlink r:id="rId12" w:history="1">
        <w:r w:rsidR="00F12DBD" w:rsidRPr="00417828">
          <w:rPr>
            <w:rStyle w:val="ac"/>
            <w:rFonts w:asciiTheme="majorBidi" w:hAnsiTheme="majorBidi" w:cstheme="majorBidi"/>
            <w:bCs/>
            <w:sz w:val="25"/>
            <w:szCs w:val="25"/>
            <w:lang w:val="en-US"/>
          </w:rPr>
          <w:t>https://help.opera.com/ru/latest/web-preferences</w:t>
        </w:r>
      </w:hyperlink>
    </w:p>
    <w:p w14:paraId="5FEE991A" w14:textId="6D2401D7" w:rsidR="00F12DBD" w:rsidRPr="00417828" w:rsidRDefault="00F12DBD" w:rsidP="00BC3A84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  <w:lang w:val="en-US"/>
        </w:rPr>
      </w:pPr>
    </w:p>
    <w:p w14:paraId="32C13943" w14:textId="12C9CE87" w:rsidR="00BB518B" w:rsidRPr="008608DF" w:rsidRDefault="00BB518B" w:rsidP="00BB518B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8608DF">
        <w:rPr>
          <w:rFonts w:asciiTheme="majorBidi" w:hAnsiTheme="majorBidi" w:cstheme="majorBidi"/>
          <w:b/>
          <w:bCs/>
          <w:sz w:val="25"/>
          <w:szCs w:val="25"/>
        </w:rPr>
        <w:t>ЗАКЛЮЧИТЕЛЬНЫЕ ПОЛОЖЕНИЯ</w:t>
      </w:r>
      <w:r w:rsidR="005D697F" w:rsidRPr="008608DF">
        <w:rPr>
          <w:rFonts w:asciiTheme="majorBidi" w:hAnsiTheme="majorBidi" w:cstheme="majorBidi"/>
          <w:b/>
          <w:bCs/>
          <w:sz w:val="25"/>
          <w:szCs w:val="25"/>
        </w:rPr>
        <w:t>.</w:t>
      </w:r>
    </w:p>
    <w:p w14:paraId="6304C1BF" w14:textId="77777777" w:rsidR="005D697F" w:rsidRPr="008608DF" w:rsidRDefault="005D697F" w:rsidP="005D697F">
      <w:pPr>
        <w:pStyle w:val="a7"/>
        <w:spacing w:after="0" w:line="240" w:lineRule="auto"/>
        <w:ind w:left="0"/>
        <w:rPr>
          <w:rFonts w:asciiTheme="majorBidi" w:hAnsiTheme="majorBidi" w:cstheme="majorBidi"/>
          <w:b/>
          <w:bCs/>
          <w:sz w:val="25"/>
          <w:szCs w:val="25"/>
        </w:rPr>
      </w:pPr>
    </w:p>
    <w:p w14:paraId="0FDD09FE" w14:textId="0C83350A" w:rsidR="005D697F" w:rsidRPr="008608DF" w:rsidRDefault="00BB518B" w:rsidP="005D697F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Настоящая Политика публикуется в свободном доступе </w:t>
      </w:r>
      <w:r w:rsidR="005D697F" w:rsidRPr="008608DF">
        <w:rPr>
          <w:rFonts w:asciiTheme="majorBidi" w:hAnsiTheme="majorBidi" w:cstheme="majorBidi"/>
          <w:bCs/>
          <w:sz w:val="25"/>
          <w:szCs w:val="25"/>
        </w:rPr>
        <w:t xml:space="preserve">на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="005D697F" w:rsidRPr="008608DF">
        <w:rPr>
          <w:rFonts w:asciiTheme="majorBidi" w:hAnsiTheme="majorBidi" w:cstheme="majorBidi"/>
          <w:bCs/>
          <w:sz w:val="25"/>
          <w:szCs w:val="25"/>
        </w:rPr>
        <w:t xml:space="preserve">е Оператора </w:t>
      </w:r>
      <w:r w:rsidRPr="008608DF">
        <w:rPr>
          <w:rFonts w:asciiTheme="majorBidi" w:hAnsiTheme="majorBidi" w:cstheme="majorBidi"/>
          <w:bCs/>
          <w:sz w:val="25"/>
          <w:szCs w:val="25"/>
        </w:rPr>
        <w:t>и действует с момента ее утверждения.</w:t>
      </w:r>
    </w:p>
    <w:p w14:paraId="6E6C0A53" w14:textId="2BEA756D" w:rsidR="00B71EF4" w:rsidRPr="009D52DA" w:rsidRDefault="005D697F" w:rsidP="009D52DA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Theme="majorBidi" w:hAnsiTheme="majorBidi" w:cstheme="majorBidi"/>
          <w:bCs/>
          <w:sz w:val="25"/>
          <w:szCs w:val="25"/>
        </w:rPr>
        <w:sectPr w:rsidR="00B71EF4" w:rsidRPr="009D52DA" w:rsidSect="00004178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608DF">
        <w:rPr>
          <w:rFonts w:asciiTheme="majorBidi" w:hAnsiTheme="majorBidi" w:cstheme="majorBidi"/>
          <w:bCs/>
          <w:sz w:val="25"/>
          <w:szCs w:val="25"/>
        </w:rPr>
        <w:t xml:space="preserve">Оператор </w:t>
      </w:r>
      <w:r w:rsidR="00BB518B" w:rsidRPr="008608DF">
        <w:rPr>
          <w:rFonts w:asciiTheme="majorBidi" w:hAnsiTheme="majorBidi" w:cstheme="majorBidi"/>
          <w:bCs/>
          <w:sz w:val="25"/>
          <w:szCs w:val="25"/>
        </w:rPr>
        <w:t>имеет право по своему усмотрению в одностороннем порядке</w:t>
      </w:r>
      <w:r w:rsidRPr="008608DF">
        <w:rPr>
          <w:rFonts w:asciiTheme="majorBidi" w:hAnsiTheme="majorBidi" w:cstheme="majorBidi"/>
          <w:bCs/>
          <w:sz w:val="25"/>
          <w:szCs w:val="25"/>
        </w:rPr>
        <w:t xml:space="preserve"> </w:t>
      </w:r>
      <w:r w:rsidR="00BB518B" w:rsidRPr="008608DF">
        <w:rPr>
          <w:rFonts w:asciiTheme="majorBidi" w:hAnsiTheme="majorBidi" w:cstheme="majorBidi"/>
          <w:bCs/>
          <w:sz w:val="25"/>
          <w:szCs w:val="25"/>
        </w:rPr>
        <w:t>изменить и (или) дополнить условия настоящей Политики без предварительного уведомления</w:t>
      </w:r>
      <w:r w:rsidRPr="008608DF">
        <w:rPr>
          <w:rFonts w:asciiTheme="majorBidi" w:hAnsiTheme="majorBidi" w:cstheme="majorBidi"/>
          <w:bCs/>
          <w:sz w:val="25"/>
          <w:szCs w:val="25"/>
        </w:rPr>
        <w:t xml:space="preserve"> </w:t>
      </w:r>
      <w:r w:rsidR="00BB518B" w:rsidRPr="008608DF">
        <w:rPr>
          <w:rFonts w:asciiTheme="majorBidi" w:hAnsiTheme="majorBidi" w:cstheme="majorBidi"/>
          <w:bCs/>
          <w:sz w:val="25"/>
          <w:szCs w:val="25"/>
        </w:rPr>
        <w:t xml:space="preserve">субъектов персональных данных посредством размещения на </w:t>
      </w:r>
      <w:r w:rsidR="00417828">
        <w:rPr>
          <w:rFonts w:asciiTheme="majorBidi" w:hAnsiTheme="majorBidi" w:cstheme="majorBidi"/>
          <w:bCs/>
          <w:sz w:val="25"/>
          <w:szCs w:val="25"/>
        </w:rPr>
        <w:t>Сайт</w:t>
      </w:r>
      <w:r w:rsidRPr="008608DF">
        <w:rPr>
          <w:rFonts w:asciiTheme="majorBidi" w:hAnsiTheme="majorBidi" w:cstheme="majorBidi"/>
          <w:bCs/>
          <w:sz w:val="25"/>
          <w:szCs w:val="25"/>
        </w:rPr>
        <w:t xml:space="preserve">е новой редакции </w:t>
      </w:r>
      <w:r w:rsidR="00BB518B" w:rsidRPr="008608DF">
        <w:rPr>
          <w:rFonts w:asciiTheme="majorBidi" w:hAnsiTheme="majorBidi" w:cstheme="majorBidi"/>
          <w:bCs/>
          <w:sz w:val="25"/>
          <w:szCs w:val="25"/>
        </w:rPr>
        <w:t>Политики</w:t>
      </w:r>
      <w:r w:rsidR="009D52DA">
        <w:rPr>
          <w:rFonts w:asciiTheme="majorBidi" w:hAnsiTheme="majorBidi" w:cstheme="majorBidi"/>
          <w:bCs/>
          <w:sz w:val="25"/>
          <w:szCs w:val="25"/>
        </w:rPr>
        <w:t>.</w:t>
      </w:r>
    </w:p>
    <w:p w14:paraId="605447E4" w14:textId="77777777" w:rsidR="00362D24" w:rsidRPr="00362D24" w:rsidRDefault="00362D24" w:rsidP="00362D24">
      <w:pPr>
        <w:pStyle w:val="a7"/>
        <w:spacing w:after="0" w:line="240" w:lineRule="auto"/>
        <w:ind w:left="0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362D24">
        <w:rPr>
          <w:rFonts w:asciiTheme="majorBidi" w:hAnsiTheme="majorBidi" w:cstheme="majorBidi"/>
          <w:b/>
          <w:bCs/>
          <w:sz w:val="26"/>
          <w:szCs w:val="26"/>
        </w:rPr>
        <w:lastRenderedPageBreak/>
        <w:t>Приложение 1</w:t>
      </w:r>
    </w:p>
    <w:p w14:paraId="1C56DDAE" w14:textId="77777777" w:rsidR="00362D24" w:rsidRPr="00362D24" w:rsidRDefault="00362D24" w:rsidP="00362D24">
      <w:pPr>
        <w:pStyle w:val="a7"/>
        <w:spacing w:after="0" w:line="240" w:lineRule="auto"/>
        <w:ind w:left="0"/>
        <w:jc w:val="right"/>
        <w:rPr>
          <w:rFonts w:asciiTheme="majorBidi" w:hAnsiTheme="majorBidi" w:cstheme="majorBidi"/>
          <w:bCs/>
          <w:sz w:val="26"/>
          <w:szCs w:val="26"/>
        </w:rPr>
      </w:pPr>
      <w:r w:rsidRPr="00362D24">
        <w:rPr>
          <w:rFonts w:asciiTheme="majorBidi" w:hAnsiTheme="majorBidi" w:cstheme="majorBidi"/>
          <w:bCs/>
          <w:sz w:val="26"/>
          <w:szCs w:val="26"/>
        </w:rPr>
        <w:t xml:space="preserve">к Политике в отношении обработки </w:t>
      </w:r>
    </w:p>
    <w:p w14:paraId="4B832C9C" w14:textId="77777777" w:rsidR="00362D24" w:rsidRPr="00362D24" w:rsidRDefault="00362D24" w:rsidP="00362D24">
      <w:pPr>
        <w:pStyle w:val="a7"/>
        <w:spacing w:after="0" w:line="240" w:lineRule="auto"/>
        <w:ind w:left="0"/>
        <w:jc w:val="right"/>
        <w:rPr>
          <w:rFonts w:asciiTheme="majorBidi" w:hAnsiTheme="majorBidi" w:cstheme="majorBidi"/>
          <w:bCs/>
          <w:sz w:val="26"/>
          <w:szCs w:val="26"/>
        </w:rPr>
      </w:pPr>
      <w:r w:rsidRPr="00362D24">
        <w:rPr>
          <w:rFonts w:asciiTheme="majorBidi" w:hAnsiTheme="majorBidi" w:cstheme="majorBidi"/>
          <w:bCs/>
          <w:sz w:val="26"/>
          <w:szCs w:val="26"/>
        </w:rPr>
        <w:t xml:space="preserve">файлов cookie молодежного общественного </w:t>
      </w:r>
    </w:p>
    <w:p w14:paraId="025332B2" w14:textId="77777777" w:rsidR="00362D24" w:rsidRPr="00362D24" w:rsidRDefault="00362D24" w:rsidP="00362D24">
      <w:pPr>
        <w:pStyle w:val="a7"/>
        <w:spacing w:after="0" w:line="240" w:lineRule="auto"/>
        <w:ind w:left="0"/>
        <w:jc w:val="right"/>
        <w:rPr>
          <w:rFonts w:asciiTheme="majorBidi" w:hAnsiTheme="majorBidi" w:cstheme="majorBidi"/>
          <w:bCs/>
          <w:sz w:val="26"/>
          <w:szCs w:val="26"/>
        </w:rPr>
      </w:pPr>
      <w:r w:rsidRPr="00362D24">
        <w:rPr>
          <w:rFonts w:asciiTheme="majorBidi" w:hAnsiTheme="majorBidi" w:cstheme="majorBidi"/>
          <w:bCs/>
          <w:sz w:val="26"/>
          <w:szCs w:val="26"/>
        </w:rPr>
        <w:t>объединения «ПроДвижение»</w:t>
      </w:r>
    </w:p>
    <w:p w14:paraId="4CCC77DB" w14:textId="77777777" w:rsidR="00362D24" w:rsidRPr="00362D24" w:rsidRDefault="00362D24" w:rsidP="00362D24">
      <w:pPr>
        <w:pStyle w:val="a7"/>
        <w:spacing w:after="0" w:line="240" w:lineRule="auto"/>
        <w:ind w:left="0"/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252"/>
        <w:gridCol w:w="2427"/>
        <w:gridCol w:w="1504"/>
        <w:gridCol w:w="2320"/>
      </w:tblGrid>
      <w:tr w:rsidR="007C73C8" w:rsidRPr="007C73C8" w14:paraId="23274D59" w14:textId="77777777" w:rsidTr="007C73C8">
        <w:trPr>
          <w:tblHeader/>
        </w:trPr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DAE4F1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Наименование файла cookie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DB3DE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Описание файла cookie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39F59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Тип файла cookie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030B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Срок хранения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9F4F5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Принадлежность</w:t>
            </w:r>
          </w:p>
        </w:tc>
      </w:tr>
      <w:tr w:rsidR="007C73C8" w:rsidRPr="007C73C8" w14:paraId="415023D9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F09DA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_ga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9C4B6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Уникальный идентификатор пользователя (Google Analytics). Используется для статистики посещений и различения пользователей.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BC762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0C74B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24 месяца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E5F76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3AB80418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C0CFB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_gid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0AC82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сессии пользователя. Используется для группировки действий в рамках одного визита на сайт.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D919A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B7B07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89D5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7DA9A637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1D447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_ga_SFXR5MVCKR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96D2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для конкретного представления (view) Google Analytics 4. Используется для сохранения данных о посещенных страницах.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E38D5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702E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24 месяца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37CC6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2821792E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A9685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_ga_XKH7WSZ986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4D66F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для конкретного представления (view) Google Analytics 4. Используется для сохранения данных о посещенных страницах.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7445A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0364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24 месяца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4E7D15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59631E68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2986E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_gat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E68B6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Используется для ограничения частоты запросов к серверу Google (регулятор трафика).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3E32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Технический / 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E7BF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минута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A6143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64EA5AC4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2691A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_gat_gtag_UA_104551260_1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6E4CE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Используется для ограничения частоты запросов к серверу Google (специфичный для идентификатора тега).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4B54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Технический / 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B947F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минута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FCCA5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(Google)</w:t>
            </w:r>
          </w:p>
        </w:tc>
      </w:tr>
      <w:tr w:rsidR="007C73C8" w:rsidRPr="007C73C8" w14:paraId="49948C9E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90D23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_ym_uid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69BBD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Уникальный идентификатор пользователя в системе Яндекс. Используется для сбора статистики посещений и распознавания пользователя при возврате на сайт.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76BC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CDF71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8C689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197F7735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E372AC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yandexuid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B3123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Уникальный идентификатор пользователя в рекламной сети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DB63F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55D9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732C8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6B801B49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0CE905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_ym_d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44A9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Хранит дату первого посещения сайта пользователем.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D902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F8B7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A6651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515C27CF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39EC1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_ym_isad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E26DC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Хранит информацию о наличии или отсутствии у пользователя блокировщика рекламы.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58A1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012E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день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A1699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6F21859B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701042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_ym_visorc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C889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Используется для определения сессии и передачи данных о действиях пользователя (прокрутка, клики) в Яндекс.Метрику (вебвизор).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025A7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13EA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день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3C65F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13DD7953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F7E52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yandex_gid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E091A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гостя (сессии) в системах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FE0E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4733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день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592C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1A2DC3EE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41721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yuidss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782CC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Уникальный идентификатор, связывающий различные сервисы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97A7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 / Технический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C3AB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45DC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5C91DAFA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C23D07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C1EE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Служебный идентификатор для авторизации и идентификации пользователя в сервисах Яндекса (часто зашифрован).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9F98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 / Технический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59A4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BD25C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1EE17E1A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8A9491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yp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2602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Хранит настройки персонализации и таргетинга рекламы в сети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DFC46F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FB15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40AD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07CA9E84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AF7FBD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yabs-sid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45CC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сессии для статистики и рекламных запросов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77C4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 / Технический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7AF05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Сессия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23CF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278FED02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FD0F3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yashr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FA715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для связывания запросов и данных пользователя в рекламных целях.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9C24C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FBD2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17FEA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76B1C48F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437FF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ymex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51C6A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Хранит вспомогательную информацию для работы Яндекс.Метрики (время создания идентификаторов, их альтернативные значения).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FBBC3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31CF4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0A92E1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6A3E4B3D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EA7D9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ys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9FA16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сессии для рекламных сервисов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BF80D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817AA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Сессия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B0A1DC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68FF826F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D94696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Evo11vxr9d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5EA1F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Сессионный идентификатор (Session ID). Используется для технического обеспечения работы сервера (балансировщика нагрузки или </w:t>
            </w: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lastRenderedPageBreak/>
              <w:t>инфраструктуры хостинга) для поддержания состояния сессии пользователя.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3640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lastRenderedPageBreak/>
              <w:t>Технический (строго необходимый)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1464C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Сессия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329EB7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(хостинг)</w:t>
            </w:r>
          </w:p>
        </w:tc>
      </w:tr>
      <w:tr w:rsidR="007C73C8" w:rsidRPr="007C73C8" w14:paraId="4517E5E9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3BBFC1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amcuid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82A6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Идентификатор для рекламных и аналитических сервисов Яндекса (возможно, связан с A/B тестированием или персонализацией).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E87D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EB460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0A9C38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103B4E1C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DC061E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bh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38B0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Зашифрованная строка с информацией о браузере, операционной системе и устройстве пользователя (цифровой отпечаток) для систем Яндекса.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8AAF6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Маркетинговый / Аналитический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3740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12 месяцев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760D9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Сторонний (Яндекс)</w:t>
            </w:r>
          </w:p>
        </w:tc>
      </w:tr>
      <w:tr w:rsidR="007C73C8" w:rsidRPr="007C73C8" w14:paraId="0E9686DD" w14:textId="77777777" w:rsidTr="007C73C8">
        <w:tc>
          <w:tcPr>
            <w:tcW w:w="33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04384" w14:textId="77777777" w:rsidR="007C73C8" w:rsidRPr="007C73C8" w:rsidRDefault="007C73C8" w:rsidP="007C73C8">
            <w:pPr>
              <w:pStyle w:val="a7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cookie_consent_settings</w:t>
            </w:r>
          </w:p>
        </w:tc>
        <w:tc>
          <w:tcPr>
            <w:tcW w:w="52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AF366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Хранит настройки согласия пользователя на обработку cookie (выбранные категории). Используется для того, чтобы не показывать баннер при повторных посещениях.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85EBB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6FB22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1 год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D20F7" w14:textId="77777777" w:rsidR="007C73C8" w:rsidRPr="007C73C8" w:rsidRDefault="007C73C8" w:rsidP="007C73C8">
            <w:pPr>
              <w:pStyle w:val="a7"/>
              <w:spacing w:after="0" w:line="240" w:lineRule="auto"/>
              <w:ind w:left="-9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7C73C8">
              <w:rPr>
                <w:rFonts w:asciiTheme="majorBidi" w:hAnsiTheme="majorBidi" w:cstheme="majorBidi"/>
                <w:bCs/>
                <w:sz w:val="26"/>
                <w:szCs w:val="26"/>
              </w:rPr>
              <w:t>Собственный</w:t>
            </w:r>
          </w:p>
        </w:tc>
      </w:tr>
    </w:tbl>
    <w:p w14:paraId="4C39726A" w14:textId="77777777" w:rsidR="00362D24" w:rsidRPr="00362D24" w:rsidRDefault="00362D24" w:rsidP="00362D24">
      <w:pPr>
        <w:pStyle w:val="a7"/>
        <w:spacing w:after="0" w:line="240" w:lineRule="auto"/>
        <w:ind w:left="0"/>
        <w:jc w:val="both"/>
        <w:rPr>
          <w:rFonts w:asciiTheme="majorBidi" w:hAnsiTheme="majorBidi" w:cstheme="majorBidi"/>
          <w:bCs/>
          <w:sz w:val="26"/>
          <w:szCs w:val="26"/>
        </w:rPr>
      </w:pPr>
    </w:p>
    <w:p w14:paraId="082D2BC7" w14:textId="77777777" w:rsidR="00F12DBD" w:rsidRPr="008608DF" w:rsidRDefault="00F12DBD" w:rsidP="005A5F2C">
      <w:pPr>
        <w:spacing w:after="0" w:line="375" w:lineRule="atLeast"/>
        <w:rPr>
          <w:rFonts w:asciiTheme="majorBidi" w:hAnsiTheme="majorBidi" w:cstheme="majorBidi"/>
          <w:bCs/>
          <w:sz w:val="26"/>
          <w:szCs w:val="26"/>
        </w:rPr>
      </w:pPr>
    </w:p>
    <w:sectPr w:rsidR="00F12DBD" w:rsidRPr="008608DF" w:rsidSect="00A44744"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BF622" w14:textId="77777777" w:rsidR="00383A0D" w:rsidRDefault="00383A0D" w:rsidP="00004178">
      <w:pPr>
        <w:spacing w:after="0" w:line="240" w:lineRule="auto"/>
      </w:pPr>
      <w:r>
        <w:separator/>
      </w:r>
    </w:p>
  </w:endnote>
  <w:endnote w:type="continuationSeparator" w:id="0">
    <w:p w14:paraId="4F3F3759" w14:textId="77777777" w:rsidR="00383A0D" w:rsidRDefault="00383A0D" w:rsidP="0000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6DEF3" w14:textId="77777777" w:rsidR="00383A0D" w:rsidRDefault="00383A0D" w:rsidP="00004178">
      <w:pPr>
        <w:spacing w:after="0" w:line="240" w:lineRule="auto"/>
      </w:pPr>
      <w:r>
        <w:separator/>
      </w:r>
    </w:p>
  </w:footnote>
  <w:footnote w:type="continuationSeparator" w:id="0">
    <w:p w14:paraId="48AF9918" w14:textId="77777777" w:rsidR="00383A0D" w:rsidRDefault="00383A0D" w:rsidP="0000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583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10661B6A" w14:textId="79F325D1" w:rsidR="00004178" w:rsidRPr="00004178" w:rsidRDefault="00004178">
        <w:pPr>
          <w:pStyle w:val="af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0417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0417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0417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95AAE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00417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2880336" w14:textId="77777777" w:rsidR="00004178" w:rsidRDefault="0000417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4A0"/>
    <w:multiLevelType w:val="multilevel"/>
    <w:tmpl w:val="47E0B3B4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F7066A"/>
    <w:multiLevelType w:val="hybridMultilevel"/>
    <w:tmpl w:val="242E53B0"/>
    <w:lvl w:ilvl="0" w:tplc="2AEABD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33626D5"/>
    <w:multiLevelType w:val="multilevel"/>
    <w:tmpl w:val="C66EED0E"/>
    <w:numStyleLink w:val="1"/>
  </w:abstractNum>
  <w:abstractNum w:abstractNumId="3" w15:restartNumberingAfterBreak="0">
    <w:nsid w:val="18F05602"/>
    <w:multiLevelType w:val="multilevel"/>
    <w:tmpl w:val="AF2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97C9E"/>
    <w:multiLevelType w:val="hybridMultilevel"/>
    <w:tmpl w:val="F9B088BC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E02D49"/>
    <w:multiLevelType w:val="hybridMultilevel"/>
    <w:tmpl w:val="FE98DAC2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6B30AA"/>
    <w:multiLevelType w:val="multilevel"/>
    <w:tmpl w:val="C66EED0E"/>
    <w:numStyleLink w:val="1"/>
  </w:abstractNum>
  <w:abstractNum w:abstractNumId="7" w15:restartNumberingAfterBreak="0">
    <w:nsid w:val="25A14214"/>
    <w:multiLevelType w:val="multilevel"/>
    <w:tmpl w:val="5F9C7FFA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7C2474"/>
    <w:multiLevelType w:val="multilevel"/>
    <w:tmpl w:val="C66EED0E"/>
    <w:numStyleLink w:val="1"/>
  </w:abstractNum>
  <w:abstractNum w:abstractNumId="9" w15:restartNumberingAfterBreak="0">
    <w:nsid w:val="2BFA4214"/>
    <w:multiLevelType w:val="multilevel"/>
    <w:tmpl w:val="C66EED0E"/>
    <w:styleLink w:val="1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09" w:hanging="709"/>
      </w:pPr>
      <w:rPr>
        <w:rFonts w:hint="default"/>
        <w:b w:val="0"/>
        <w:bCs w:val="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D527A3"/>
    <w:multiLevelType w:val="hybridMultilevel"/>
    <w:tmpl w:val="8536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25D2"/>
    <w:multiLevelType w:val="hybridMultilevel"/>
    <w:tmpl w:val="270EC236"/>
    <w:lvl w:ilvl="0" w:tplc="2AE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37CCE"/>
    <w:multiLevelType w:val="multilevel"/>
    <w:tmpl w:val="A02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A58BE"/>
    <w:multiLevelType w:val="multilevel"/>
    <w:tmpl w:val="2E70E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0A0CA6"/>
    <w:multiLevelType w:val="hybridMultilevel"/>
    <w:tmpl w:val="DD1CFFC6"/>
    <w:lvl w:ilvl="0" w:tplc="70E20E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384F51"/>
    <w:multiLevelType w:val="hybridMultilevel"/>
    <w:tmpl w:val="5B648D4C"/>
    <w:lvl w:ilvl="0" w:tplc="2AE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058E1"/>
    <w:multiLevelType w:val="multilevel"/>
    <w:tmpl w:val="2E70E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4F2FAE"/>
    <w:multiLevelType w:val="multilevel"/>
    <w:tmpl w:val="2E70E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56D42A0"/>
    <w:multiLevelType w:val="hybridMultilevel"/>
    <w:tmpl w:val="6C3CD06E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534855"/>
    <w:multiLevelType w:val="hybridMultilevel"/>
    <w:tmpl w:val="55BEB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7024984"/>
    <w:multiLevelType w:val="multilevel"/>
    <w:tmpl w:val="0D6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DF5BA6"/>
    <w:multiLevelType w:val="multilevel"/>
    <w:tmpl w:val="C66EED0E"/>
    <w:numStyleLink w:val="1"/>
  </w:abstractNum>
  <w:abstractNum w:abstractNumId="22" w15:restartNumberingAfterBreak="0">
    <w:nsid w:val="7AEF7F30"/>
    <w:multiLevelType w:val="multilevel"/>
    <w:tmpl w:val="4BCEB6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10F7E"/>
    <w:multiLevelType w:val="hybridMultilevel"/>
    <w:tmpl w:val="F0BAA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A81C1E"/>
    <w:multiLevelType w:val="hybridMultilevel"/>
    <w:tmpl w:val="BEE620B2"/>
    <w:lvl w:ilvl="0" w:tplc="2AE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C433A"/>
    <w:multiLevelType w:val="hybridMultilevel"/>
    <w:tmpl w:val="A9C22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19"/>
  </w:num>
  <w:num w:numId="7">
    <w:abstractNumId w:val="5"/>
  </w:num>
  <w:num w:numId="8">
    <w:abstractNumId w:val="24"/>
  </w:num>
  <w:num w:numId="9">
    <w:abstractNumId w:val="1"/>
  </w:num>
  <w:num w:numId="10">
    <w:abstractNumId w:val="10"/>
  </w:num>
  <w:num w:numId="11">
    <w:abstractNumId w:val="17"/>
  </w:num>
  <w:num w:numId="12">
    <w:abstractNumId w:val="4"/>
  </w:num>
  <w:num w:numId="13">
    <w:abstractNumId w:val="25"/>
  </w:num>
  <w:num w:numId="14">
    <w:abstractNumId w:val="18"/>
  </w:num>
  <w:num w:numId="15">
    <w:abstractNumId w:val="23"/>
  </w:num>
  <w:num w:numId="16">
    <w:abstractNumId w:val="8"/>
  </w:num>
  <w:num w:numId="17">
    <w:abstractNumId w:val="11"/>
  </w:num>
  <w:num w:numId="18">
    <w:abstractNumId w:val="6"/>
  </w:num>
  <w:num w:numId="19">
    <w:abstractNumId w:val="13"/>
  </w:num>
  <w:num w:numId="20">
    <w:abstractNumId w:val="21"/>
  </w:num>
  <w:num w:numId="21">
    <w:abstractNumId w:val="15"/>
  </w:num>
  <w:num w:numId="22">
    <w:abstractNumId w:val="3"/>
  </w:num>
  <w:num w:numId="23">
    <w:abstractNumId w:val="14"/>
  </w:num>
  <w:num w:numId="24">
    <w:abstractNumId w:val="2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DE"/>
    <w:rsid w:val="00002EA5"/>
    <w:rsid w:val="00004178"/>
    <w:rsid w:val="000351C7"/>
    <w:rsid w:val="000368E7"/>
    <w:rsid w:val="000500FB"/>
    <w:rsid w:val="000573B5"/>
    <w:rsid w:val="000933D0"/>
    <w:rsid w:val="000A708B"/>
    <w:rsid w:val="000B6A89"/>
    <w:rsid w:val="000C0DA6"/>
    <w:rsid w:val="000C5D9B"/>
    <w:rsid w:val="0010454C"/>
    <w:rsid w:val="00127F0D"/>
    <w:rsid w:val="00161EC7"/>
    <w:rsid w:val="0018034D"/>
    <w:rsid w:val="00185A37"/>
    <w:rsid w:val="00194017"/>
    <w:rsid w:val="00194732"/>
    <w:rsid w:val="001A06C3"/>
    <w:rsid w:val="001A4887"/>
    <w:rsid w:val="001B79D6"/>
    <w:rsid w:val="001C35B0"/>
    <w:rsid w:val="00241C9A"/>
    <w:rsid w:val="00250E42"/>
    <w:rsid w:val="0025256A"/>
    <w:rsid w:val="00254370"/>
    <w:rsid w:val="002A0056"/>
    <w:rsid w:val="002A7656"/>
    <w:rsid w:val="002C368B"/>
    <w:rsid w:val="002D0C04"/>
    <w:rsid w:val="002D7547"/>
    <w:rsid w:val="002F0F1B"/>
    <w:rsid w:val="002F600E"/>
    <w:rsid w:val="00305BF7"/>
    <w:rsid w:val="00332189"/>
    <w:rsid w:val="00334CE9"/>
    <w:rsid w:val="003618BC"/>
    <w:rsid w:val="00362D24"/>
    <w:rsid w:val="003642C3"/>
    <w:rsid w:val="0037340E"/>
    <w:rsid w:val="00383217"/>
    <w:rsid w:val="00383A0D"/>
    <w:rsid w:val="00391CD9"/>
    <w:rsid w:val="003961C4"/>
    <w:rsid w:val="003A0EC3"/>
    <w:rsid w:val="003D7E53"/>
    <w:rsid w:val="00403C8C"/>
    <w:rsid w:val="00414A5E"/>
    <w:rsid w:val="00417828"/>
    <w:rsid w:val="00424C37"/>
    <w:rsid w:val="004329CE"/>
    <w:rsid w:val="00442D43"/>
    <w:rsid w:val="00444297"/>
    <w:rsid w:val="00447C03"/>
    <w:rsid w:val="00487066"/>
    <w:rsid w:val="004A3BAC"/>
    <w:rsid w:val="004A4F2E"/>
    <w:rsid w:val="004C19D1"/>
    <w:rsid w:val="004C588B"/>
    <w:rsid w:val="004C68BB"/>
    <w:rsid w:val="00512526"/>
    <w:rsid w:val="005227EC"/>
    <w:rsid w:val="00532331"/>
    <w:rsid w:val="00543677"/>
    <w:rsid w:val="00550834"/>
    <w:rsid w:val="00552360"/>
    <w:rsid w:val="00560A43"/>
    <w:rsid w:val="005668C1"/>
    <w:rsid w:val="00581E63"/>
    <w:rsid w:val="005A5F2C"/>
    <w:rsid w:val="005A5FF9"/>
    <w:rsid w:val="005D697F"/>
    <w:rsid w:val="005E217E"/>
    <w:rsid w:val="005F2334"/>
    <w:rsid w:val="00605280"/>
    <w:rsid w:val="0061579B"/>
    <w:rsid w:val="0063205A"/>
    <w:rsid w:val="00660356"/>
    <w:rsid w:val="006744B4"/>
    <w:rsid w:val="006750D4"/>
    <w:rsid w:val="006A6FA7"/>
    <w:rsid w:val="006B70AF"/>
    <w:rsid w:val="006C5E21"/>
    <w:rsid w:val="006D3A36"/>
    <w:rsid w:val="007002E2"/>
    <w:rsid w:val="00711D5B"/>
    <w:rsid w:val="00721510"/>
    <w:rsid w:val="007709CE"/>
    <w:rsid w:val="00773476"/>
    <w:rsid w:val="00776A2E"/>
    <w:rsid w:val="00794AF5"/>
    <w:rsid w:val="007A2EB5"/>
    <w:rsid w:val="007A6053"/>
    <w:rsid w:val="007C73C8"/>
    <w:rsid w:val="007D4231"/>
    <w:rsid w:val="007E3511"/>
    <w:rsid w:val="007E64FF"/>
    <w:rsid w:val="007F2A8F"/>
    <w:rsid w:val="00814B53"/>
    <w:rsid w:val="00835AAF"/>
    <w:rsid w:val="008510F7"/>
    <w:rsid w:val="00852736"/>
    <w:rsid w:val="008608DF"/>
    <w:rsid w:val="00870F49"/>
    <w:rsid w:val="008849C5"/>
    <w:rsid w:val="00897C95"/>
    <w:rsid w:val="008D60F1"/>
    <w:rsid w:val="008E7CC9"/>
    <w:rsid w:val="0093157A"/>
    <w:rsid w:val="00947E73"/>
    <w:rsid w:val="00950109"/>
    <w:rsid w:val="0095443B"/>
    <w:rsid w:val="009747F4"/>
    <w:rsid w:val="00981D3F"/>
    <w:rsid w:val="00991763"/>
    <w:rsid w:val="009B2F0D"/>
    <w:rsid w:val="009D52DA"/>
    <w:rsid w:val="009D53DE"/>
    <w:rsid w:val="00A123BA"/>
    <w:rsid w:val="00A25046"/>
    <w:rsid w:val="00A31516"/>
    <w:rsid w:val="00A35054"/>
    <w:rsid w:val="00A44744"/>
    <w:rsid w:val="00A56C4A"/>
    <w:rsid w:val="00A70D45"/>
    <w:rsid w:val="00A95AAE"/>
    <w:rsid w:val="00AC0DE6"/>
    <w:rsid w:val="00AD3DD6"/>
    <w:rsid w:val="00AF15E2"/>
    <w:rsid w:val="00B101DB"/>
    <w:rsid w:val="00B31450"/>
    <w:rsid w:val="00B31719"/>
    <w:rsid w:val="00B34B36"/>
    <w:rsid w:val="00B412FD"/>
    <w:rsid w:val="00B50F9C"/>
    <w:rsid w:val="00B56D4B"/>
    <w:rsid w:val="00B665F4"/>
    <w:rsid w:val="00B67B1C"/>
    <w:rsid w:val="00B71EF4"/>
    <w:rsid w:val="00B837F3"/>
    <w:rsid w:val="00B85092"/>
    <w:rsid w:val="00BA2068"/>
    <w:rsid w:val="00BA7830"/>
    <w:rsid w:val="00BB20C3"/>
    <w:rsid w:val="00BB4489"/>
    <w:rsid w:val="00BB518B"/>
    <w:rsid w:val="00BC3A84"/>
    <w:rsid w:val="00BD1279"/>
    <w:rsid w:val="00BD7D4F"/>
    <w:rsid w:val="00C13792"/>
    <w:rsid w:val="00C16924"/>
    <w:rsid w:val="00C21CCE"/>
    <w:rsid w:val="00C26D0E"/>
    <w:rsid w:val="00C32A14"/>
    <w:rsid w:val="00C34B21"/>
    <w:rsid w:val="00C368F7"/>
    <w:rsid w:val="00CD4C84"/>
    <w:rsid w:val="00D40E5A"/>
    <w:rsid w:val="00D42879"/>
    <w:rsid w:val="00D6124D"/>
    <w:rsid w:val="00D71298"/>
    <w:rsid w:val="00D870FB"/>
    <w:rsid w:val="00D93994"/>
    <w:rsid w:val="00DC525A"/>
    <w:rsid w:val="00DD1053"/>
    <w:rsid w:val="00E01525"/>
    <w:rsid w:val="00E130B6"/>
    <w:rsid w:val="00E27D29"/>
    <w:rsid w:val="00E33D36"/>
    <w:rsid w:val="00E82F58"/>
    <w:rsid w:val="00E84244"/>
    <w:rsid w:val="00E87AD4"/>
    <w:rsid w:val="00E90F5A"/>
    <w:rsid w:val="00EA0E50"/>
    <w:rsid w:val="00EA1AAB"/>
    <w:rsid w:val="00EC41B0"/>
    <w:rsid w:val="00EC58BC"/>
    <w:rsid w:val="00ED49DE"/>
    <w:rsid w:val="00EE65A9"/>
    <w:rsid w:val="00F12DBD"/>
    <w:rsid w:val="00F353FA"/>
    <w:rsid w:val="00F374E0"/>
    <w:rsid w:val="00FA3143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43C69"/>
  <w15:chartTrackingRefBased/>
  <w15:docId w15:val="{D08CB26E-7305-4F2D-BB8D-FA1B3D02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9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9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9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9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9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49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74E0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374E0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2F0F1B"/>
    <w:pPr>
      <w:numPr>
        <w:numId w:val="4"/>
      </w:numPr>
    </w:pPr>
  </w:style>
  <w:style w:type="character" w:styleId="ad">
    <w:name w:val="annotation reference"/>
    <w:basedOn w:val="a0"/>
    <w:uiPriority w:val="99"/>
    <w:semiHidden/>
    <w:unhideWhenUsed/>
    <w:rsid w:val="00444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44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442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4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4429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6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1EC7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43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00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04178"/>
  </w:style>
  <w:style w:type="paragraph" w:styleId="af7">
    <w:name w:val="footer"/>
    <w:basedOn w:val="a"/>
    <w:link w:val="af8"/>
    <w:uiPriority w:val="99"/>
    <w:unhideWhenUsed/>
    <w:rsid w:val="0000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04178"/>
  </w:style>
  <w:style w:type="character" w:styleId="af9">
    <w:name w:val="FollowedHyperlink"/>
    <w:basedOn w:val="a0"/>
    <w:uiPriority w:val="99"/>
    <w:semiHidden/>
    <w:unhideWhenUsed/>
    <w:rsid w:val="005E217E"/>
    <w:rPr>
      <w:color w:val="96607D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56C4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5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Strong"/>
    <w:basedOn w:val="a0"/>
    <w:uiPriority w:val="22"/>
    <w:qFormat/>
    <w:rsid w:val="00550834"/>
    <w:rPr>
      <w:b/>
      <w:bCs/>
    </w:rPr>
  </w:style>
  <w:style w:type="character" w:styleId="HTML">
    <w:name w:val="HTML Code"/>
    <w:basedOn w:val="a0"/>
    <w:uiPriority w:val="99"/>
    <w:semiHidden/>
    <w:unhideWhenUsed/>
    <w:rsid w:val="006157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elp.opera.com/ru/latest/web-pre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ru-ru/microsoft-ed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pport.apple.com/ru-ru/HT201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ru/kb/udalenie-cook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Игнатович</dc:creator>
  <cp:keywords/>
  <dc:description/>
  <cp:lastModifiedBy>Admin</cp:lastModifiedBy>
  <cp:revision>2</cp:revision>
  <dcterms:created xsi:type="dcterms:W3CDTF">2026-04-27T12:10:00Z</dcterms:created>
  <dcterms:modified xsi:type="dcterms:W3CDTF">2026-04-27T12:10:00Z</dcterms:modified>
</cp:coreProperties>
</file>